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4111D4" w14:textId="23523665" w:rsidR="001679AD" w:rsidRDefault="006F2A2C" w:rsidP="006F2A2C">
      <w:pPr>
        <w:jc w:val="center"/>
        <w:rPr>
          <w:sz w:val="24"/>
          <w:szCs w:val="24"/>
          <w:lang w:val="es-MX"/>
        </w:rPr>
      </w:pPr>
      <w:r w:rsidRPr="006F2A2C">
        <w:rPr>
          <w:sz w:val="24"/>
          <w:szCs w:val="24"/>
          <w:lang w:val="es-MX"/>
        </w:rPr>
        <w:t>TP2 Informe</w:t>
      </w:r>
    </w:p>
    <w:p w14:paraId="70E8119B" w14:textId="77777777" w:rsidR="006F2A2C" w:rsidRDefault="006F2A2C" w:rsidP="006F2A2C">
      <w:pPr>
        <w:jc w:val="center"/>
        <w:rPr>
          <w:sz w:val="24"/>
          <w:szCs w:val="24"/>
          <w:lang w:val="es-MX"/>
        </w:rPr>
      </w:pPr>
    </w:p>
    <w:p w14:paraId="7F08AC7E" w14:textId="4DE78116" w:rsidR="006F2A2C" w:rsidRDefault="006F2A2C" w:rsidP="006F2A2C">
      <w:pPr>
        <w:rPr>
          <w:sz w:val="24"/>
          <w:szCs w:val="24"/>
          <w:lang w:val="es-MX"/>
        </w:rPr>
      </w:pPr>
      <w:r w:rsidRPr="006F2A2C">
        <w:rPr>
          <w:sz w:val="24"/>
          <w:szCs w:val="24"/>
          <w:lang w:val="es-MX"/>
        </w:rPr>
        <w:t>Jose Miguel Alfaro Castillo</w:t>
      </w:r>
    </w:p>
    <w:p w14:paraId="112E9BA6" w14:textId="7174DC67" w:rsidR="001749BA" w:rsidRDefault="001749BA" w:rsidP="006F2A2C">
      <w:pPr>
        <w:rPr>
          <w:sz w:val="24"/>
          <w:szCs w:val="24"/>
          <w:lang w:val="es-MX"/>
        </w:rPr>
      </w:pPr>
      <w:r>
        <w:rPr>
          <w:sz w:val="24"/>
          <w:szCs w:val="24"/>
          <w:lang w:val="es-MX"/>
        </w:rPr>
        <w:t>Introducción:</w:t>
      </w:r>
    </w:p>
    <w:p w14:paraId="2053B80C" w14:textId="35979A63" w:rsidR="001749BA" w:rsidRDefault="006F2A2C" w:rsidP="001749BA">
      <w:pPr>
        <w:rPr>
          <w:sz w:val="24"/>
          <w:szCs w:val="24"/>
        </w:rPr>
      </w:pPr>
      <w:r>
        <w:rPr>
          <w:sz w:val="24"/>
          <w:szCs w:val="24"/>
          <w:lang w:val="es-MX"/>
        </w:rPr>
        <w:t xml:space="preserve">Este TP estuvo dividido en tres partes principales, las cuales fueron, </w:t>
      </w:r>
      <w:r w:rsidR="001749BA">
        <w:rPr>
          <w:sz w:val="24"/>
          <w:szCs w:val="24"/>
          <w:lang w:val="es-MX"/>
        </w:rPr>
        <w:t xml:space="preserve">encontrar y seleccionar un algoritmo de compresión de imágenes utilizando DHT, el entrenamiento de diferentes algoritmos de machine </w:t>
      </w:r>
      <w:proofErr w:type="spellStart"/>
      <w:r w:rsidR="001749BA">
        <w:rPr>
          <w:sz w:val="24"/>
          <w:szCs w:val="24"/>
          <w:lang w:val="es-MX"/>
        </w:rPr>
        <w:t>learning</w:t>
      </w:r>
      <w:proofErr w:type="spellEnd"/>
      <w:r w:rsidR="001749BA">
        <w:rPr>
          <w:sz w:val="24"/>
          <w:szCs w:val="24"/>
          <w:lang w:val="es-MX"/>
        </w:rPr>
        <w:t xml:space="preserve"> para clasificar números del 0 – 9 escritos a mano, para posteriormente repetir el proceso despues de preprocesar las imágenes con el </w:t>
      </w:r>
      <w:r w:rsidR="001749BA" w:rsidRPr="001749BA">
        <w:rPr>
          <w:sz w:val="24"/>
          <w:szCs w:val="24"/>
        </w:rPr>
        <w:t>HOG (</w:t>
      </w:r>
      <w:proofErr w:type="spellStart"/>
      <w:r w:rsidR="001749BA" w:rsidRPr="001749BA">
        <w:rPr>
          <w:sz w:val="24"/>
          <w:szCs w:val="24"/>
        </w:rPr>
        <w:t>Histogram</w:t>
      </w:r>
      <w:proofErr w:type="spellEnd"/>
      <w:r w:rsidR="001749BA" w:rsidRPr="001749BA">
        <w:rPr>
          <w:sz w:val="24"/>
          <w:szCs w:val="24"/>
        </w:rPr>
        <w:t xml:space="preserve"> </w:t>
      </w:r>
      <w:proofErr w:type="spellStart"/>
      <w:r w:rsidR="001749BA" w:rsidRPr="001749BA">
        <w:rPr>
          <w:sz w:val="24"/>
          <w:szCs w:val="24"/>
        </w:rPr>
        <w:t>of</w:t>
      </w:r>
      <w:proofErr w:type="spellEnd"/>
      <w:r w:rsidR="001749BA" w:rsidRPr="001749BA">
        <w:rPr>
          <w:sz w:val="24"/>
          <w:szCs w:val="24"/>
        </w:rPr>
        <w:t xml:space="preserve"> </w:t>
      </w:r>
      <w:proofErr w:type="spellStart"/>
      <w:r w:rsidR="001749BA" w:rsidRPr="001749BA">
        <w:rPr>
          <w:sz w:val="24"/>
          <w:szCs w:val="24"/>
        </w:rPr>
        <w:t>Gradient</w:t>
      </w:r>
      <w:proofErr w:type="spellEnd"/>
      <w:r w:rsidR="001749BA" w:rsidRPr="001749BA">
        <w:rPr>
          <w:sz w:val="24"/>
          <w:szCs w:val="24"/>
        </w:rPr>
        <w:t xml:space="preserve"> </w:t>
      </w:r>
      <w:proofErr w:type="spellStart"/>
      <w:r w:rsidR="001749BA" w:rsidRPr="001749BA">
        <w:rPr>
          <w:sz w:val="24"/>
          <w:szCs w:val="24"/>
        </w:rPr>
        <w:t>Feature</w:t>
      </w:r>
      <w:proofErr w:type="spellEnd"/>
      <w:r w:rsidR="001749BA">
        <w:rPr>
          <w:sz w:val="24"/>
          <w:szCs w:val="24"/>
        </w:rPr>
        <w:t xml:space="preserve">), para posteriormente comparar estos dos resultados </w:t>
      </w:r>
      <w:proofErr w:type="gramStart"/>
      <w:r w:rsidR="001749BA">
        <w:rPr>
          <w:sz w:val="24"/>
          <w:szCs w:val="24"/>
        </w:rPr>
        <w:t>y  encontrar</w:t>
      </w:r>
      <w:proofErr w:type="gramEnd"/>
      <w:r w:rsidR="001749BA">
        <w:rPr>
          <w:sz w:val="24"/>
          <w:szCs w:val="24"/>
        </w:rPr>
        <w:t xml:space="preserve"> cual presenta mejor rendimiento. Por ultimo la ultima parte habla sobre el proceso para generar un mosaico de </w:t>
      </w:r>
      <w:proofErr w:type="spellStart"/>
      <w:r w:rsidR="001749BA">
        <w:rPr>
          <w:sz w:val="24"/>
          <w:szCs w:val="24"/>
        </w:rPr>
        <w:t>thumbnails</w:t>
      </w:r>
      <w:proofErr w:type="spellEnd"/>
      <w:r w:rsidR="001749BA">
        <w:rPr>
          <w:sz w:val="24"/>
          <w:szCs w:val="24"/>
        </w:rPr>
        <w:t xml:space="preserve">, empezando por una </w:t>
      </w:r>
      <w:proofErr w:type="spellStart"/>
      <w:r w:rsidR="001749BA">
        <w:rPr>
          <w:sz w:val="24"/>
          <w:szCs w:val="24"/>
        </w:rPr>
        <w:t>large</w:t>
      </w:r>
      <w:proofErr w:type="spellEnd"/>
      <w:r w:rsidR="001749BA">
        <w:rPr>
          <w:sz w:val="24"/>
          <w:szCs w:val="24"/>
        </w:rPr>
        <w:t xml:space="preserve"> </w:t>
      </w:r>
      <w:proofErr w:type="spellStart"/>
      <w:r w:rsidR="001749BA">
        <w:rPr>
          <w:sz w:val="24"/>
          <w:szCs w:val="24"/>
        </w:rPr>
        <w:t>image</w:t>
      </w:r>
      <w:proofErr w:type="spellEnd"/>
      <w:r w:rsidR="001749BA">
        <w:rPr>
          <w:sz w:val="24"/>
          <w:szCs w:val="24"/>
        </w:rPr>
        <w:t xml:space="preserve">, se </w:t>
      </w:r>
      <w:proofErr w:type="gramStart"/>
      <w:r w:rsidR="001749BA">
        <w:rPr>
          <w:sz w:val="24"/>
          <w:szCs w:val="24"/>
        </w:rPr>
        <w:t>tomaran</w:t>
      </w:r>
      <w:proofErr w:type="gramEnd"/>
      <w:r w:rsidR="001749BA">
        <w:rPr>
          <w:sz w:val="24"/>
          <w:szCs w:val="24"/>
        </w:rPr>
        <w:t xml:space="preserve"> en </w:t>
      </w:r>
      <w:proofErr w:type="spellStart"/>
      <w:r w:rsidR="001749BA">
        <w:rPr>
          <w:sz w:val="24"/>
          <w:szCs w:val="24"/>
        </w:rPr>
        <w:t>en</w:t>
      </w:r>
      <w:proofErr w:type="spellEnd"/>
      <w:r w:rsidR="001749BA">
        <w:rPr>
          <w:sz w:val="24"/>
          <w:szCs w:val="24"/>
        </w:rPr>
        <w:t xml:space="preserve"> cuenta tres posibles procesos, variando las características tomadas por cada bloque de la imagen y tambien la forma de calcular la distancia entre cada bloque de la imagen y los </w:t>
      </w:r>
      <w:proofErr w:type="spellStart"/>
      <w:r w:rsidR="001749BA">
        <w:rPr>
          <w:sz w:val="24"/>
          <w:szCs w:val="24"/>
        </w:rPr>
        <w:t>thumbnails</w:t>
      </w:r>
      <w:proofErr w:type="spellEnd"/>
      <w:r w:rsidR="001749BA">
        <w:rPr>
          <w:sz w:val="24"/>
          <w:szCs w:val="24"/>
        </w:rPr>
        <w:t xml:space="preserve"> disponibles.</w:t>
      </w:r>
    </w:p>
    <w:p w14:paraId="3FD50367" w14:textId="38B6BE3C" w:rsidR="00EC2F9C" w:rsidRDefault="00EC2F9C" w:rsidP="001749BA">
      <w:pPr>
        <w:rPr>
          <w:sz w:val="24"/>
          <w:szCs w:val="24"/>
        </w:rPr>
      </w:pPr>
      <w:proofErr w:type="spellStart"/>
      <w:r>
        <w:rPr>
          <w:sz w:val="24"/>
          <w:szCs w:val="24"/>
        </w:rPr>
        <w:t>Methodologia</w:t>
      </w:r>
      <w:proofErr w:type="spellEnd"/>
      <w:r>
        <w:rPr>
          <w:sz w:val="24"/>
          <w:szCs w:val="24"/>
        </w:rPr>
        <w:t>:</w:t>
      </w:r>
    </w:p>
    <w:p w14:paraId="59CE23A3" w14:textId="21C514E6" w:rsidR="00EB52C5" w:rsidRPr="00EB52C5" w:rsidRDefault="00EB52C5" w:rsidP="00EB52C5">
      <w:pPr>
        <w:pStyle w:val="Prrafodelista"/>
        <w:numPr>
          <w:ilvl w:val="0"/>
          <w:numId w:val="1"/>
        </w:numPr>
        <w:rPr>
          <w:sz w:val="24"/>
          <w:szCs w:val="24"/>
        </w:rPr>
      </w:pPr>
      <w:r>
        <w:rPr>
          <w:sz w:val="24"/>
          <w:szCs w:val="24"/>
        </w:rPr>
        <w:t>Compresión de imágenes con DHT</w:t>
      </w:r>
    </w:p>
    <w:p w14:paraId="62A2F4B0" w14:textId="418673D2" w:rsidR="00EC2F9C" w:rsidRDefault="00815462" w:rsidP="001749BA">
      <w:pPr>
        <w:rPr>
          <w:sz w:val="24"/>
          <w:szCs w:val="24"/>
        </w:rPr>
      </w:pPr>
      <w:r>
        <w:rPr>
          <w:sz w:val="24"/>
          <w:szCs w:val="24"/>
        </w:rPr>
        <w:t>Lo primero fue definir el proceso para comprimir una imagen utilizando el algoritmo DHT, este proceso se ilustra en la siguiente imagen:</w:t>
      </w:r>
    </w:p>
    <w:p w14:paraId="120DEA4F" w14:textId="6BB391A7" w:rsidR="00815462" w:rsidRDefault="00815462" w:rsidP="001749BA">
      <w:pPr>
        <w:rPr>
          <w:sz w:val="24"/>
          <w:szCs w:val="24"/>
        </w:rPr>
      </w:pPr>
      <w:r>
        <w:rPr>
          <w:noProof/>
          <w:sz w:val="24"/>
          <w:szCs w:val="24"/>
        </w:rPr>
        <w:drawing>
          <wp:inline distT="0" distB="0" distL="0" distR="0" wp14:anchorId="2F8558BE" wp14:editId="6AA209B9">
            <wp:extent cx="5943600" cy="2447925"/>
            <wp:effectExtent l="0" t="0" r="0" b="0"/>
            <wp:docPr id="2098372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b="45086"/>
                    <a:stretch>
                      <a:fillRect/>
                    </a:stretch>
                  </pic:blipFill>
                  <pic:spPr bwMode="auto">
                    <a:xfrm>
                      <a:off x="0" y="0"/>
                      <a:ext cx="59436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08685CC7" w14:textId="77777777" w:rsidR="001749BA" w:rsidRPr="001749BA" w:rsidRDefault="001749BA" w:rsidP="001749BA">
      <w:pPr>
        <w:rPr>
          <w:sz w:val="24"/>
          <w:szCs w:val="24"/>
        </w:rPr>
      </w:pPr>
    </w:p>
    <w:p w14:paraId="295E58FE" w14:textId="6E520A05" w:rsidR="006F2A2C" w:rsidRDefault="00815462" w:rsidP="006F2A2C">
      <w:pPr>
        <w:rPr>
          <w:sz w:val="24"/>
          <w:szCs w:val="24"/>
        </w:rPr>
      </w:pPr>
      <w:r>
        <w:rPr>
          <w:sz w:val="24"/>
          <w:szCs w:val="24"/>
        </w:rPr>
        <w:t xml:space="preserve">El proceso de descompresión es el inverso a este, utilizando la misma q que se </w:t>
      </w:r>
      <w:proofErr w:type="spellStart"/>
      <w:r>
        <w:rPr>
          <w:sz w:val="24"/>
          <w:szCs w:val="24"/>
        </w:rPr>
        <w:t>utilizo</w:t>
      </w:r>
      <w:proofErr w:type="spellEnd"/>
      <w:r>
        <w:rPr>
          <w:sz w:val="24"/>
          <w:szCs w:val="24"/>
        </w:rPr>
        <w:t xml:space="preserve"> anteriormente</w:t>
      </w:r>
      <w:r w:rsidR="00EB14F4">
        <w:rPr>
          <w:sz w:val="24"/>
          <w:szCs w:val="24"/>
        </w:rPr>
        <w:t>.</w:t>
      </w:r>
    </w:p>
    <w:p w14:paraId="5795275F" w14:textId="77777777" w:rsidR="00EB14F4" w:rsidRDefault="00EB14F4" w:rsidP="006F2A2C">
      <w:pPr>
        <w:rPr>
          <w:sz w:val="24"/>
          <w:szCs w:val="24"/>
        </w:rPr>
      </w:pPr>
      <w:r>
        <w:rPr>
          <w:sz w:val="24"/>
          <w:szCs w:val="24"/>
        </w:rPr>
        <w:t xml:space="preserve">Para tener un marco de comparación este algoritmo se realizó inicialmente con un q por defecto que se utiliza para la comprimir las imágenes JPEG. </w:t>
      </w:r>
    </w:p>
    <w:p w14:paraId="75B9D8BE" w14:textId="77777777" w:rsidR="00EB14F4" w:rsidRDefault="00EB14F4" w:rsidP="006F2A2C">
      <w:pPr>
        <w:rPr>
          <w:sz w:val="24"/>
          <w:szCs w:val="24"/>
        </w:rPr>
      </w:pPr>
    </w:p>
    <w:p w14:paraId="1ED6D176" w14:textId="10144C25" w:rsidR="00EB14F4" w:rsidRDefault="00EB14F4" w:rsidP="006F2A2C">
      <w:pPr>
        <w:rPr>
          <w:sz w:val="24"/>
          <w:szCs w:val="24"/>
        </w:rPr>
      </w:pPr>
      <w:r>
        <w:rPr>
          <w:sz w:val="24"/>
          <w:szCs w:val="24"/>
        </w:rPr>
        <w:t>Este q es:</w:t>
      </w:r>
    </w:p>
    <w:p w14:paraId="6B44003E" w14:textId="1CD05B95" w:rsidR="00EB14F4" w:rsidRDefault="00EB14F4" w:rsidP="006F2A2C">
      <w:pPr>
        <w:rPr>
          <w:sz w:val="24"/>
          <w:szCs w:val="24"/>
        </w:rPr>
      </w:pPr>
      <w:r w:rsidRPr="00EB14F4">
        <w:rPr>
          <w:sz w:val="24"/>
          <w:szCs w:val="24"/>
        </w:rPr>
        <w:drawing>
          <wp:inline distT="0" distB="0" distL="0" distR="0" wp14:anchorId="00561E54" wp14:editId="303EC5AA">
            <wp:extent cx="2790825" cy="1615361"/>
            <wp:effectExtent l="0" t="0" r="0" b="4445"/>
            <wp:docPr id="424305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5152" name=""/>
                    <pic:cNvPicPr/>
                  </pic:nvPicPr>
                  <pic:blipFill>
                    <a:blip r:embed="rId6"/>
                    <a:stretch>
                      <a:fillRect/>
                    </a:stretch>
                  </pic:blipFill>
                  <pic:spPr>
                    <a:xfrm>
                      <a:off x="0" y="0"/>
                      <a:ext cx="2818723" cy="1631509"/>
                    </a:xfrm>
                    <a:prstGeom prst="rect">
                      <a:avLst/>
                    </a:prstGeom>
                  </pic:spPr>
                </pic:pic>
              </a:graphicData>
            </a:graphic>
          </wp:inline>
        </w:drawing>
      </w:r>
    </w:p>
    <w:p w14:paraId="69BBEFA1" w14:textId="33783A0C" w:rsidR="00EB14F4" w:rsidRDefault="00EB14F4" w:rsidP="006F2A2C">
      <w:pPr>
        <w:rPr>
          <w:sz w:val="24"/>
          <w:szCs w:val="24"/>
        </w:rPr>
      </w:pPr>
      <w:r>
        <w:rPr>
          <w:sz w:val="24"/>
          <w:szCs w:val="24"/>
        </w:rPr>
        <w:t>La razón por la que los valores van subiendo a medida que aumentan filas y columnas es porque esta matriz busca generar la mayor cantidad de ceros posibles cuando la matriz de coeficientes DHT sea dividida.</w:t>
      </w:r>
      <w:r>
        <w:rPr>
          <w:sz w:val="24"/>
          <w:szCs w:val="24"/>
        </w:rPr>
        <w:br/>
      </w:r>
      <w:r>
        <w:rPr>
          <w:sz w:val="24"/>
          <w:szCs w:val="24"/>
        </w:rPr>
        <w:br/>
        <w:t xml:space="preserve">Con la finalidad de encontrar un q que logre tener mejores resultados que la que llamaremos </w:t>
      </w:r>
      <w:proofErr w:type="spellStart"/>
      <w:r>
        <w:rPr>
          <w:sz w:val="24"/>
          <w:szCs w:val="24"/>
        </w:rPr>
        <w:t>q_JPEG</w:t>
      </w:r>
      <w:proofErr w:type="spellEnd"/>
      <w:r>
        <w:rPr>
          <w:sz w:val="24"/>
          <w:szCs w:val="24"/>
        </w:rPr>
        <w:t xml:space="preserve">, se propone un experimento aleatorio donde primero se define una matriz q de la forma: </w:t>
      </w:r>
    </w:p>
    <w:p w14:paraId="2DD17938" w14:textId="0D10CAAC" w:rsidR="00EB14F4" w:rsidRDefault="00EB14F4" w:rsidP="006F2A2C">
      <w:pPr>
        <w:rPr>
          <w:sz w:val="24"/>
          <w:szCs w:val="24"/>
        </w:rPr>
      </w:pPr>
      <w:r w:rsidRPr="00EB14F4">
        <w:rPr>
          <w:sz w:val="24"/>
          <w:szCs w:val="24"/>
        </w:rPr>
        <w:t>Q(</w:t>
      </w:r>
      <w:proofErr w:type="spellStart"/>
      <w:proofErr w:type="gramStart"/>
      <w:r w:rsidRPr="00EB14F4">
        <w:rPr>
          <w:sz w:val="24"/>
          <w:szCs w:val="24"/>
        </w:rPr>
        <w:t>i,j</w:t>
      </w:r>
      <w:proofErr w:type="spellEnd"/>
      <w:proofErr w:type="gramEnd"/>
      <w:r w:rsidRPr="00EB14F4">
        <w:rPr>
          <w:sz w:val="24"/>
          <w:szCs w:val="24"/>
        </w:rPr>
        <w:t>)=</w:t>
      </w:r>
      <w:proofErr w:type="spellStart"/>
      <w:r w:rsidRPr="00EB14F4">
        <w:rPr>
          <w:sz w:val="24"/>
          <w:szCs w:val="24"/>
        </w:rPr>
        <w:t>a+b</w:t>
      </w:r>
      <w:proofErr w:type="spellEnd"/>
      <w:r w:rsidRPr="00EB14F4">
        <w:rPr>
          <w:sz w:val="24"/>
          <w:szCs w:val="24"/>
        </w:rPr>
        <w:t>(</w:t>
      </w:r>
      <w:proofErr w:type="spellStart"/>
      <w:r w:rsidRPr="00EB14F4">
        <w:rPr>
          <w:sz w:val="24"/>
          <w:szCs w:val="24"/>
        </w:rPr>
        <w:t>i+j</w:t>
      </w:r>
      <w:proofErr w:type="spellEnd"/>
      <w:r w:rsidRPr="00EB14F4">
        <w:rPr>
          <w:sz w:val="24"/>
          <w:szCs w:val="24"/>
        </w:rPr>
        <w:t>)</w:t>
      </w:r>
    </w:p>
    <w:p w14:paraId="35909529" w14:textId="35001710" w:rsidR="00EB52C5" w:rsidRDefault="00EB14F4" w:rsidP="00EB52C5">
      <w:pPr>
        <w:rPr>
          <w:sz w:val="24"/>
          <w:szCs w:val="24"/>
        </w:rPr>
      </w:pPr>
      <w:r>
        <w:rPr>
          <w:sz w:val="24"/>
          <w:szCs w:val="24"/>
        </w:rPr>
        <w:t xml:space="preserve">Durante 200 iteraciones, a va a tomar un valor aleatorio entre 3 y </w:t>
      </w:r>
      <w:proofErr w:type="gramStart"/>
      <w:r>
        <w:rPr>
          <w:sz w:val="24"/>
          <w:szCs w:val="24"/>
        </w:rPr>
        <w:t>100 ,</w:t>
      </w:r>
      <w:proofErr w:type="gramEnd"/>
      <w:r>
        <w:rPr>
          <w:sz w:val="24"/>
          <w:szCs w:val="24"/>
        </w:rPr>
        <w:t xml:space="preserve"> y b un valor aleatorio entre 1 y 40. </w:t>
      </w:r>
      <w:r w:rsidR="00EB52C5">
        <w:rPr>
          <w:sz w:val="24"/>
          <w:szCs w:val="24"/>
        </w:rPr>
        <w:t xml:space="preserve">Con cada uno de estos valores se genera la imagen comprimida llamada </w:t>
      </w:r>
      <w:proofErr w:type="spellStart"/>
      <w:r w:rsidR="00EB52C5" w:rsidRPr="00EB52C5">
        <w:rPr>
          <w:sz w:val="24"/>
          <w:szCs w:val="24"/>
        </w:rPr>
        <w:t>q_a</w:t>
      </w:r>
      <w:proofErr w:type="spellEnd"/>
      <w:r w:rsidR="00EB52C5" w:rsidRPr="00EB52C5">
        <w:rPr>
          <w:sz w:val="24"/>
          <w:szCs w:val="24"/>
        </w:rPr>
        <w:t>{a}_b{b}</w:t>
      </w:r>
      <w:r w:rsidR="00EB52C5">
        <w:rPr>
          <w:sz w:val="24"/>
          <w:szCs w:val="24"/>
        </w:rPr>
        <w:t>, calculamos su tamaño, la descomprimimos, se obtiene la imagen en RGB al realizar el proceso contrario al mostrado para la compresión y esta imagen es comparable con la imagen comprimida con JPEG, y con la imagen de origen. Con la finalidad de encontrar si es que se encuentran siguiendo este método, algunos valores de a y b que logren obtener una mejor relación de compresión y calidad, tomando como referencia, el tamaño y la diferencia entre la imagen original y la comprimida medida por el indicador PSNR.</w:t>
      </w:r>
      <w:r w:rsidR="00EB52C5">
        <w:rPr>
          <w:sz w:val="24"/>
          <w:szCs w:val="24"/>
        </w:rPr>
        <w:br/>
      </w:r>
    </w:p>
    <w:p w14:paraId="6364F5DA" w14:textId="14D38406" w:rsidR="00EB52C5" w:rsidRDefault="00EB52C5" w:rsidP="00EB52C5">
      <w:pPr>
        <w:pStyle w:val="Prrafodelista"/>
        <w:numPr>
          <w:ilvl w:val="0"/>
          <w:numId w:val="1"/>
        </w:numPr>
        <w:rPr>
          <w:sz w:val="24"/>
          <w:szCs w:val="24"/>
        </w:rPr>
      </w:pPr>
      <w:r>
        <w:rPr>
          <w:sz w:val="24"/>
          <w:szCs w:val="24"/>
        </w:rPr>
        <w:t>Clasificación de imágenes:</w:t>
      </w:r>
    </w:p>
    <w:p w14:paraId="5E01C8F2" w14:textId="0AEFF363" w:rsidR="00EB52C5" w:rsidRDefault="00EB52C5" w:rsidP="00EB52C5">
      <w:pPr>
        <w:rPr>
          <w:sz w:val="24"/>
          <w:szCs w:val="24"/>
        </w:rPr>
      </w:pPr>
      <w:r>
        <w:rPr>
          <w:sz w:val="24"/>
          <w:szCs w:val="24"/>
        </w:rPr>
        <w:t xml:space="preserve">Para la realización de este punto, de obtuvieron 70000 imágenes etiquetadas de </w:t>
      </w:r>
      <w:r w:rsidRPr="00EB52C5">
        <w:rPr>
          <w:sz w:val="24"/>
          <w:szCs w:val="24"/>
        </w:rPr>
        <w:t>mnist_784</w:t>
      </w:r>
      <w:r>
        <w:rPr>
          <w:sz w:val="24"/>
          <w:szCs w:val="24"/>
        </w:rPr>
        <w:t xml:space="preserve">. Con la finalidad de entrenar varios modelos de machine </w:t>
      </w:r>
      <w:proofErr w:type="spellStart"/>
      <w:r>
        <w:rPr>
          <w:sz w:val="24"/>
          <w:szCs w:val="24"/>
        </w:rPr>
        <w:t>learning</w:t>
      </w:r>
      <w:proofErr w:type="spellEnd"/>
      <w:r>
        <w:rPr>
          <w:sz w:val="24"/>
          <w:szCs w:val="24"/>
        </w:rPr>
        <w:t xml:space="preserve"> y encontrar el más optimo para clasificar esta base de datos.</w:t>
      </w:r>
      <w:r>
        <w:rPr>
          <w:sz w:val="24"/>
          <w:szCs w:val="24"/>
        </w:rPr>
        <w:br/>
      </w:r>
    </w:p>
    <w:p w14:paraId="16049C6C" w14:textId="093C8D9E" w:rsidR="00EB52C5" w:rsidRDefault="00EB52C5" w:rsidP="00EB52C5">
      <w:pPr>
        <w:rPr>
          <w:sz w:val="24"/>
          <w:szCs w:val="24"/>
        </w:rPr>
      </w:pPr>
      <w:r>
        <w:rPr>
          <w:sz w:val="24"/>
          <w:szCs w:val="24"/>
        </w:rPr>
        <w:t xml:space="preserve">Lo primero que se hace es normalizar los datos para que estén entre 0,1 y de esta manera que ningún algoritmo de clasificación tenga problemas con su procedimiento. Para entrenar estos datos, </w:t>
      </w:r>
      <w:r w:rsidR="007A448E">
        <w:rPr>
          <w:sz w:val="24"/>
          <w:szCs w:val="24"/>
        </w:rPr>
        <w:t xml:space="preserve">fueron utilizados 3 de los métodos vistos en clase, estos fueron </w:t>
      </w:r>
      <w:r w:rsidR="007A448E">
        <w:rPr>
          <w:sz w:val="24"/>
          <w:szCs w:val="24"/>
        </w:rPr>
        <w:lastRenderedPageBreak/>
        <w:t>KNN, árbol de decisión y SVM y se busca comparar sus rendimientos.</w:t>
      </w:r>
      <w:r w:rsidR="007A448E">
        <w:rPr>
          <w:sz w:val="24"/>
          <w:szCs w:val="24"/>
        </w:rPr>
        <w:br/>
      </w:r>
    </w:p>
    <w:p w14:paraId="519B4044" w14:textId="7D2A52F8" w:rsidR="007A448E" w:rsidRDefault="007A448E" w:rsidP="007A448E">
      <w:pPr>
        <w:rPr>
          <w:sz w:val="24"/>
          <w:szCs w:val="24"/>
        </w:rPr>
      </w:pPr>
      <w:r>
        <w:rPr>
          <w:sz w:val="24"/>
          <w:szCs w:val="24"/>
        </w:rPr>
        <w:t xml:space="preserve">Se entrena y </w:t>
      </w:r>
      <w:proofErr w:type="spellStart"/>
      <w:r>
        <w:rPr>
          <w:sz w:val="24"/>
          <w:szCs w:val="24"/>
        </w:rPr>
        <w:t>evalua</w:t>
      </w:r>
      <w:proofErr w:type="spellEnd"/>
      <w:r>
        <w:rPr>
          <w:sz w:val="24"/>
          <w:szCs w:val="24"/>
        </w:rPr>
        <w:t xml:space="preserve"> cada uno de estos modelos de machine </w:t>
      </w:r>
      <w:proofErr w:type="spellStart"/>
      <w:r>
        <w:rPr>
          <w:sz w:val="24"/>
          <w:szCs w:val="24"/>
        </w:rPr>
        <w:t>learning</w:t>
      </w:r>
      <w:proofErr w:type="spellEnd"/>
      <w:r>
        <w:rPr>
          <w:sz w:val="24"/>
          <w:szCs w:val="24"/>
        </w:rPr>
        <w:t xml:space="preserve"> utilizando </w:t>
      </w:r>
      <w:proofErr w:type="spellStart"/>
      <w:r>
        <w:rPr>
          <w:sz w:val="24"/>
          <w:szCs w:val="24"/>
        </w:rPr>
        <w:t>Kfold</w:t>
      </w:r>
      <w:proofErr w:type="spellEnd"/>
      <w:r>
        <w:rPr>
          <w:sz w:val="24"/>
          <w:szCs w:val="24"/>
        </w:rPr>
        <w:t xml:space="preserve"> partido en </w:t>
      </w:r>
      <w:proofErr w:type="gramStart"/>
      <w:r>
        <w:rPr>
          <w:sz w:val="24"/>
          <w:szCs w:val="24"/>
        </w:rPr>
        <w:t>5  y</w:t>
      </w:r>
      <w:proofErr w:type="gramEnd"/>
      <w:r>
        <w:rPr>
          <w:sz w:val="24"/>
          <w:szCs w:val="24"/>
        </w:rPr>
        <w:t xml:space="preserve"> se pondera el resultado de cada uno para compararlos.</w:t>
      </w:r>
      <w:r>
        <w:rPr>
          <w:sz w:val="24"/>
          <w:szCs w:val="24"/>
        </w:rPr>
        <w:br/>
      </w:r>
      <w:r>
        <w:rPr>
          <w:sz w:val="24"/>
          <w:szCs w:val="24"/>
        </w:rPr>
        <w:br/>
        <w:t xml:space="preserve">Como segunda parte del procesamiento de imágenes, se propone la utilización del HOG </w:t>
      </w:r>
      <w:r w:rsidRPr="001749BA">
        <w:rPr>
          <w:sz w:val="24"/>
          <w:szCs w:val="24"/>
        </w:rPr>
        <w:t>(</w:t>
      </w:r>
      <w:proofErr w:type="spellStart"/>
      <w:r w:rsidRPr="001749BA">
        <w:rPr>
          <w:sz w:val="24"/>
          <w:szCs w:val="24"/>
        </w:rPr>
        <w:t>Histogram</w:t>
      </w:r>
      <w:proofErr w:type="spellEnd"/>
      <w:r w:rsidRPr="001749BA">
        <w:rPr>
          <w:sz w:val="24"/>
          <w:szCs w:val="24"/>
        </w:rPr>
        <w:t xml:space="preserve"> </w:t>
      </w:r>
      <w:proofErr w:type="spellStart"/>
      <w:r w:rsidRPr="001749BA">
        <w:rPr>
          <w:sz w:val="24"/>
          <w:szCs w:val="24"/>
        </w:rPr>
        <w:t>of</w:t>
      </w:r>
      <w:proofErr w:type="spellEnd"/>
      <w:r w:rsidRPr="001749BA">
        <w:rPr>
          <w:sz w:val="24"/>
          <w:szCs w:val="24"/>
        </w:rPr>
        <w:t xml:space="preserve"> </w:t>
      </w:r>
      <w:proofErr w:type="spellStart"/>
      <w:r w:rsidRPr="001749BA">
        <w:rPr>
          <w:sz w:val="24"/>
          <w:szCs w:val="24"/>
        </w:rPr>
        <w:t>Gradient</w:t>
      </w:r>
      <w:proofErr w:type="spellEnd"/>
      <w:r w:rsidRPr="001749BA">
        <w:rPr>
          <w:sz w:val="24"/>
          <w:szCs w:val="24"/>
        </w:rPr>
        <w:t xml:space="preserve"> </w:t>
      </w:r>
      <w:proofErr w:type="spellStart"/>
      <w:r w:rsidRPr="001749BA">
        <w:rPr>
          <w:sz w:val="24"/>
          <w:szCs w:val="24"/>
        </w:rPr>
        <w:t>Feature</w:t>
      </w:r>
      <w:proofErr w:type="spellEnd"/>
      <w:r>
        <w:rPr>
          <w:sz w:val="24"/>
          <w:szCs w:val="24"/>
        </w:rPr>
        <w:t>)</w:t>
      </w:r>
      <w:r>
        <w:rPr>
          <w:sz w:val="24"/>
          <w:szCs w:val="24"/>
        </w:rPr>
        <w:t>. Inicialmente con la finalidad de comprender como este trabaja se le aplicó a una de las imágenes PPM disponible y se ilustra tanto el histograma de pesos de la imagen como una imagen que ilustra el HOG para cada uno de los bloques.</w:t>
      </w:r>
      <w:r>
        <w:rPr>
          <w:sz w:val="24"/>
          <w:szCs w:val="24"/>
        </w:rPr>
        <w:br/>
        <w:t xml:space="preserve">Se procede a utilizar un preprocesamiento con HOG a todos los datos provenientes de </w:t>
      </w:r>
      <w:r w:rsidRPr="00EB52C5">
        <w:rPr>
          <w:sz w:val="24"/>
          <w:szCs w:val="24"/>
        </w:rPr>
        <w:t>mnist_784</w:t>
      </w:r>
      <w:r>
        <w:rPr>
          <w:sz w:val="24"/>
          <w:szCs w:val="24"/>
        </w:rPr>
        <w:t xml:space="preserve"> y posteriormente se repite el entrenamiento de los modelos utilizando estas características de HOG y no todos los datos de la imagen.</w:t>
      </w:r>
      <w:r>
        <w:rPr>
          <w:sz w:val="24"/>
          <w:szCs w:val="24"/>
        </w:rPr>
        <w:br/>
      </w:r>
      <w:r>
        <w:rPr>
          <w:sz w:val="24"/>
          <w:szCs w:val="24"/>
        </w:rPr>
        <w:br/>
        <w:t>Se compara el rendimiento de cada uno de los modelos posterior a utilizar el HOG para encontrar si hay una mejoría en la precisión de los modelos.</w:t>
      </w:r>
    </w:p>
    <w:p w14:paraId="13CEC5A5" w14:textId="2624BDCC" w:rsidR="00BD5FFE" w:rsidRDefault="007A448E" w:rsidP="00BD5FFE">
      <w:pPr>
        <w:rPr>
          <w:sz w:val="24"/>
          <w:szCs w:val="24"/>
        </w:rPr>
      </w:pPr>
      <w:r w:rsidRPr="00BD5FFE">
        <w:rPr>
          <w:sz w:val="24"/>
          <w:szCs w:val="24"/>
        </w:rPr>
        <w:t xml:space="preserve">Por ultimo </w:t>
      </w:r>
      <w:r w:rsidR="00BD5FFE" w:rsidRPr="00BD5FFE">
        <w:rPr>
          <w:sz w:val="24"/>
          <w:szCs w:val="24"/>
        </w:rPr>
        <w:t>se nos propone la pregunta de que podemos esperar que suceda si se hiciera el proceso con imágenes comprimidas con JPEG QF=75</w:t>
      </w:r>
      <w:r w:rsidR="00BD5FFE">
        <w:rPr>
          <w:sz w:val="24"/>
          <w:szCs w:val="24"/>
        </w:rPr>
        <w:t xml:space="preserve">. Lo que es más esperable es que clasifique peor las imágenes al llegar a </w:t>
      </w:r>
      <w:proofErr w:type="spellStart"/>
      <w:r w:rsidR="00BD5FFE">
        <w:rPr>
          <w:sz w:val="24"/>
          <w:szCs w:val="24"/>
        </w:rPr>
        <w:t>pixelearlas</w:t>
      </w:r>
      <w:proofErr w:type="spellEnd"/>
      <w:r w:rsidR="00BD5FFE">
        <w:rPr>
          <w:sz w:val="24"/>
          <w:szCs w:val="24"/>
        </w:rPr>
        <w:t xml:space="preserve"> debido que recorta demasiada información, para estar seguros de esto, se hará la prueba con los datos y se repetirá el proceso de entrenamiento para encontrar la respuesta.</w:t>
      </w:r>
    </w:p>
    <w:p w14:paraId="7FC4D0C2" w14:textId="77777777" w:rsidR="00BD5FFE" w:rsidRDefault="00BD5FFE" w:rsidP="00BD5FFE">
      <w:pPr>
        <w:rPr>
          <w:sz w:val="24"/>
          <w:szCs w:val="24"/>
        </w:rPr>
      </w:pPr>
    </w:p>
    <w:p w14:paraId="06EDC211" w14:textId="5FE3AB6C" w:rsidR="00BD5FFE" w:rsidRDefault="00BD5FFE" w:rsidP="00BD5FFE">
      <w:pPr>
        <w:pStyle w:val="Prrafodelista"/>
        <w:numPr>
          <w:ilvl w:val="0"/>
          <w:numId w:val="1"/>
        </w:numPr>
        <w:rPr>
          <w:sz w:val="24"/>
          <w:szCs w:val="24"/>
        </w:rPr>
      </w:pPr>
      <w:proofErr w:type="spellStart"/>
      <w:r>
        <w:rPr>
          <w:sz w:val="24"/>
          <w:szCs w:val="24"/>
        </w:rPr>
        <w:t>Large</w:t>
      </w:r>
      <w:proofErr w:type="spellEnd"/>
      <w:r>
        <w:rPr>
          <w:sz w:val="24"/>
          <w:szCs w:val="24"/>
        </w:rPr>
        <w:t xml:space="preserve"> Mosaic:</w:t>
      </w:r>
    </w:p>
    <w:p w14:paraId="3CF9F8A3" w14:textId="049C64AC" w:rsidR="00BD5FFE" w:rsidRDefault="00BD5FFE" w:rsidP="00BD5FFE">
      <w:pPr>
        <w:rPr>
          <w:sz w:val="24"/>
          <w:szCs w:val="24"/>
        </w:rPr>
      </w:pPr>
      <w:r>
        <w:rPr>
          <w:sz w:val="24"/>
          <w:szCs w:val="24"/>
        </w:rPr>
        <w:t>La idea es generar un mosaico de imágenes pequeñas, teniendo de referencia una imagen grande, logrando que se identifiquen las imágenes pequeñas sin perder el marco general de la imagen.</w:t>
      </w:r>
    </w:p>
    <w:p w14:paraId="5E9AC9B8" w14:textId="4CBAE4B4" w:rsidR="00BD5FFE" w:rsidRDefault="00BD5FFE" w:rsidP="00BD5FFE">
      <w:pPr>
        <w:rPr>
          <w:sz w:val="24"/>
          <w:szCs w:val="24"/>
        </w:rPr>
      </w:pPr>
      <w:r>
        <w:rPr>
          <w:sz w:val="24"/>
          <w:szCs w:val="24"/>
        </w:rPr>
        <w:t>Lo primero que se hará es seleccionar una imagen grande y seleccionar un tamaño para reemplazar la imagen por bloques, teniendo en cuenta la finalidad de lograr que se pueda ver la idea general de la imagen grande sin perder de la vista las más pequeñas, por lo que se seleccionó un tamaño de bloque de 32x32, el tamaño actual de las imágenes pequeñas. Se redimensiona la imagen grande para que puedan reemplazarse todos sus pixeles más fácilmente.</w:t>
      </w:r>
      <w:r w:rsidR="007A7F70">
        <w:rPr>
          <w:sz w:val="24"/>
          <w:szCs w:val="24"/>
        </w:rPr>
        <w:br/>
      </w:r>
    </w:p>
    <w:p w14:paraId="11C5DF9A" w14:textId="618854B7" w:rsidR="007A7F70" w:rsidRDefault="007A7F70" w:rsidP="00BD5FFE">
      <w:pPr>
        <w:rPr>
          <w:sz w:val="24"/>
          <w:szCs w:val="24"/>
        </w:rPr>
      </w:pPr>
      <w:r>
        <w:rPr>
          <w:sz w:val="24"/>
          <w:szCs w:val="24"/>
        </w:rPr>
        <w:t xml:space="preserve">Lo siguiente es seleccionar las características que describirán las imágenes pequeñas, se tomarán tres medidas diferentes, inicialmente la media de </w:t>
      </w:r>
      <w:proofErr w:type="spellStart"/>
      <w:r>
        <w:rPr>
          <w:sz w:val="24"/>
          <w:szCs w:val="24"/>
        </w:rPr>
        <w:t>rgb</w:t>
      </w:r>
      <w:proofErr w:type="spellEnd"/>
      <w:r>
        <w:rPr>
          <w:sz w:val="24"/>
          <w:szCs w:val="24"/>
        </w:rPr>
        <w:t xml:space="preserve">, en segunda instancia el histograma HSV y por </w:t>
      </w:r>
      <w:proofErr w:type="gramStart"/>
      <w:r>
        <w:rPr>
          <w:sz w:val="24"/>
          <w:szCs w:val="24"/>
        </w:rPr>
        <w:t>ultimo</w:t>
      </w:r>
      <w:proofErr w:type="gramEnd"/>
      <w:r>
        <w:rPr>
          <w:sz w:val="24"/>
          <w:szCs w:val="24"/>
        </w:rPr>
        <w:t xml:space="preserve"> un método que pondera estos.</w:t>
      </w:r>
      <w:r>
        <w:rPr>
          <w:sz w:val="24"/>
          <w:szCs w:val="24"/>
        </w:rPr>
        <w:br/>
        <w:t xml:space="preserve">Lo siguiente es seleccionar que medida de distancia se utilizará para encontrar el </w:t>
      </w:r>
      <w:proofErr w:type="spellStart"/>
      <w:r>
        <w:rPr>
          <w:sz w:val="24"/>
          <w:szCs w:val="24"/>
        </w:rPr>
        <w:lastRenderedPageBreak/>
        <w:t>thumbnail</w:t>
      </w:r>
      <w:proofErr w:type="spellEnd"/>
      <w:r>
        <w:rPr>
          <w:sz w:val="24"/>
          <w:szCs w:val="24"/>
        </w:rPr>
        <w:t xml:space="preserve"> más cercano a un determinado bloque de la imagen. Se tendrán en cuenta principalmente dos distancias, </w:t>
      </w:r>
      <w:proofErr w:type="spellStart"/>
      <w:r>
        <w:rPr>
          <w:sz w:val="24"/>
          <w:szCs w:val="24"/>
        </w:rPr>
        <w:t>euclideana</w:t>
      </w:r>
      <w:proofErr w:type="spellEnd"/>
      <w:r>
        <w:rPr>
          <w:sz w:val="24"/>
          <w:szCs w:val="24"/>
        </w:rPr>
        <w:t xml:space="preserve"> y </w:t>
      </w:r>
      <w:proofErr w:type="spellStart"/>
      <w:r>
        <w:rPr>
          <w:sz w:val="24"/>
          <w:szCs w:val="24"/>
        </w:rPr>
        <w:t>cityblock</w:t>
      </w:r>
      <w:proofErr w:type="spellEnd"/>
      <w:r>
        <w:rPr>
          <w:sz w:val="24"/>
          <w:szCs w:val="24"/>
        </w:rPr>
        <w:t>.</w:t>
      </w:r>
    </w:p>
    <w:p w14:paraId="5D42CE63" w14:textId="77777777" w:rsidR="007A7F70" w:rsidRDefault="007A7F70" w:rsidP="00BD5FFE">
      <w:pPr>
        <w:rPr>
          <w:sz w:val="24"/>
          <w:szCs w:val="24"/>
        </w:rPr>
      </w:pPr>
    </w:p>
    <w:p w14:paraId="4D174902" w14:textId="7697DC32" w:rsidR="007A7F70" w:rsidRDefault="007A7F70" w:rsidP="00BD5FFE">
      <w:pPr>
        <w:rPr>
          <w:sz w:val="24"/>
          <w:szCs w:val="24"/>
        </w:rPr>
      </w:pPr>
      <w:r>
        <w:rPr>
          <w:sz w:val="24"/>
          <w:szCs w:val="24"/>
        </w:rPr>
        <w:t>Finalmente se compararán los tres resultados obtenidos para sacar conclusiones de como las características tomadas y las distancias, pueden influir en el desempeño.</w:t>
      </w:r>
    </w:p>
    <w:p w14:paraId="5792B061" w14:textId="77777777" w:rsidR="007A7F70" w:rsidRDefault="007A7F70" w:rsidP="00BD5FFE">
      <w:pPr>
        <w:rPr>
          <w:sz w:val="24"/>
          <w:szCs w:val="24"/>
        </w:rPr>
      </w:pPr>
    </w:p>
    <w:p w14:paraId="224740D4" w14:textId="7FC016A1" w:rsidR="007A7F70" w:rsidRDefault="007A7F70" w:rsidP="007A7F70">
      <w:pPr>
        <w:rPr>
          <w:sz w:val="24"/>
          <w:szCs w:val="24"/>
        </w:rPr>
      </w:pPr>
      <w:proofErr w:type="spellStart"/>
      <w:r w:rsidRPr="007A7F70">
        <w:rPr>
          <w:sz w:val="24"/>
          <w:szCs w:val="24"/>
        </w:rPr>
        <w:t>Analisis</w:t>
      </w:r>
      <w:proofErr w:type="spellEnd"/>
      <w:r w:rsidRPr="007A7F70">
        <w:rPr>
          <w:sz w:val="24"/>
          <w:szCs w:val="24"/>
        </w:rPr>
        <w:t xml:space="preserve"> de resultados:</w:t>
      </w:r>
      <w:r w:rsidRPr="007A7F70">
        <w:rPr>
          <w:sz w:val="24"/>
          <w:szCs w:val="24"/>
        </w:rPr>
        <w:br/>
      </w:r>
      <w:r w:rsidRPr="007A7F70">
        <w:rPr>
          <w:sz w:val="24"/>
          <w:szCs w:val="24"/>
        </w:rPr>
        <w:br/>
      </w:r>
      <w:r>
        <w:rPr>
          <w:sz w:val="24"/>
          <w:szCs w:val="24"/>
        </w:rPr>
        <w:t>1. Compresión de imágenes con DHT:</w:t>
      </w:r>
    </w:p>
    <w:p w14:paraId="4EDCE8C3" w14:textId="77777777" w:rsidR="0021307C" w:rsidRDefault="007A7F70" w:rsidP="007A7F70">
      <w:pPr>
        <w:rPr>
          <w:sz w:val="24"/>
          <w:szCs w:val="24"/>
        </w:rPr>
      </w:pPr>
      <w:r>
        <w:rPr>
          <w:sz w:val="24"/>
          <w:szCs w:val="24"/>
        </w:rPr>
        <w:t>Para considerar</w:t>
      </w:r>
      <w:r w:rsidR="0021307C">
        <w:rPr>
          <w:sz w:val="24"/>
          <w:szCs w:val="24"/>
        </w:rPr>
        <w:t xml:space="preserve"> alguno de los resultados como más eficiente que JPEG, debe lograr conseguir una tasa de compresión más alta que este, mientras que la calidad de la imagen medida con PSNR, sea igual o mejor que JPEG o que la calidad de la imagen sea mejor que la de JPEG con una compresión igual o mayor.</w:t>
      </w:r>
      <w:r w:rsidR="0021307C">
        <w:rPr>
          <w:sz w:val="24"/>
          <w:szCs w:val="24"/>
        </w:rPr>
        <w:br/>
      </w:r>
      <w:r w:rsidR="0021307C">
        <w:rPr>
          <w:sz w:val="24"/>
          <w:szCs w:val="24"/>
        </w:rPr>
        <w:br/>
        <w:t>Teniendo en cuenta esta condición se realizaron las 200 pruebas aleatorias obteniendo los siguientes resultados:</w:t>
      </w:r>
      <w:r w:rsidR="0021307C">
        <w:rPr>
          <w:sz w:val="24"/>
          <w:szCs w:val="24"/>
        </w:rPr>
        <w:br/>
      </w:r>
      <w:r w:rsidR="0021307C">
        <w:rPr>
          <w:noProof/>
          <w:sz w:val="24"/>
          <w:szCs w:val="24"/>
        </w:rPr>
        <w:drawing>
          <wp:inline distT="0" distB="0" distL="0" distR="0" wp14:anchorId="53783D04" wp14:editId="305A6321">
            <wp:extent cx="5934075" cy="4438650"/>
            <wp:effectExtent l="0" t="0" r="9525" b="0"/>
            <wp:docPr id="20177188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4F3D7DCB" w14:textId="65B5D0E7" w:rsidR="007A7F70" w:rsidRPr="007A7F70" w:rsidRDefault="0021307C" w:rsidP="007A7F70">
      <w:pPr>
        <w:rPr>
          <w:sz w:val="24"/>
          <w:szCs w:val="24"/>
        </w:rPr>
      </w:pPr>
      <w:r>
        <w:rPr>
          <w:sz w:val="24"/>
          <w:szCs w:val="24"/>
        </w:rPr>
        <w:lastRenderedPageBreak/>
        <w:t>Como se puede ilustrar se encontraron tres imágenes con diferentes valores de a y b que consiguen un rendimiento mejor al de JPEG. Esto es teniendo en cuenta el indicador PSNR que es un indicador matemático, como ayuda visual se encuentra la siguiente imagen comparativa.</w:t>
      </w:r>
      <w:r>
        <w:rPr>
          <w:noProof/>
          <w:sz w:val="24"/>
          <w:szCs w:val="24"/>
        </w:rPr>
        <w:drawing>
          <wp:inline distT="0" distB="0" distL="0" distR="0" wp14:anchorId="1A1B3FB8" wp14:editId="743D10AE">
            <wp:extent cx="5934075" cy="3190875"/>
            <wp:effectExtent l="0" t="0" r="9525" b="9525"/>
            <wp:docPr id="1356589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r w:rsidR="007A7F70">
        <w:rPr>
          <w:sz w:val="24"/>
          <w:szCs w:val="24"/>
        </w:rPr>
        <w:t xml:space="preserve"> </w:t>
      </w:r>
    </w:p>
    <w:p w14:paraId="5D57AEE4" w14:textId="46F9B1EF" w:rsidR="007A7F70" w:rsidRDefault="0021307C" w:rsidP="007A7F70">
      <w:pPr>
        <w:rPr>
          <w:sz w:val="24"/>
          <w:szCs w:val="24"/>
        </w:rPr>
      </w:pPr>
      <w:r>
        <w:rPr>
          <w:sz w:val="24"/>
          <w:szCs w:val="24"/>
        </w:rPr>
        <w:t>Por lo menos a simple vista podemos decir que no se encuentran diferencias significativas, pero la imagen de la derecha logra comprimir la imagen inicial consiguiendo hacerla más ligera y obteniendo un PSNR mejor.</w:t>
      </w:r>
    </w:p>
    <w:p w14:paraId="55366D06" w14:textId="77777777" w:rsidR="0021307C" w:rsidRDefault="0021307C" w:rsidP="007A7F70">
      <w:pPr>
        <w:rPr>
          <w:sz w:val="24"/>
          <w:szCs w:val="24"/>
        </w:rPr>
      </w:pPr>
    </w:p>
    <w:p w14:paraId="6572C773" w14:textId="6755EECD" w:rsidR="0021307C" w:rsidRDefault="0021307C" w:rsidP="007A7F70">
      <w:pPr>
        <w:rPr>
          <w:sz w:val="24"/>
          <w:szCs w:val="24"/>
        </w:rPr>
      </w:pPr>
      <w:r>
        <w:rPr>
          <w:sz w:val="24"/>
          <w:szCs w:val="24"/>
        </w:rPr>
        <w:t xml:space="preserve">2. </w:t>
      </w:r>
      <w:r>
        <w:rPr>
          <w:sz w:val="24"/>
          <w:szCs w:val="24"/>
        </w:rPr>
        <w:t>Clasificación de imágenes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2603"/>
        <w:gridCol w:w="2410"/>
      </w:tblGrid>
      <w:tr w:rsidR="00B3104D" w:rsidRPr="00B3104D" w14:paraId="7361234A" w14:textId="77777777" w:rsidTr="00B3104D">
        <w:trPr>
          <w:tblHeader/>
          <w:tblCellSpacing w:w="15" w:type="dxa"/>
        </w:trPr>
        <w:tc>
          <w:tcPr>
            <w:tcW w:w="0" w:type="auto"/>
            <w:vAlign w:val="center"/>
            <w:hideMark/>
          </w:tcPr>
          <w:p w14:paraId="0A3DD9A1" w14:textId="77777777" w:rsidR="00B3104D" w:rsidRPr="00B3104D" w:rsidRDefault="00B3104D" w:rsidP="00B3104D">
            <w:pPr>
              <w:spacing w:after="0" w:line="240" w:lineRule="auto"/>
              <w:jc w:val="center"/>
              <w:rPr>
                <w:rFonts w:ascii="Times New Roman" w:eastAsia="Times New Roman" w:hAnsi="Times New Roman" w:cs="Times New Roman"/>
                <w:b/>
                <w:bCs/>
                <w:sz w:val="24"/>
                <w:szCs w:val="24"/>
                <w:lang w:eastAsia="es-CO"/>
                <w14:ligatures w14:val="none"/>
              </w:rPr>
            </w:pPr>
            <w:bookmarkStart w:id="0" w:name="_Hlk211351176"/>
            <w:proofErr w:type="spellStart"/>
            <w:r w:rsidRPr="00B3104D">
              <w:rPr>
                <w:rFonts w:ascii="Times New Roman" w:eastAsia="Times New Roman" w:hAnsi="Times New Roman" w:cs="Times New Roman"/>
                <w:b/>
                <w:bCs/>
                <w:sz w:val="24"/>
                <w:szCs w:val="24"/>
                <w:lang w:eastAsia="es-CO"/>
                <w14:ligatures w14:val="none"/>
              </w:rPr>
              <w:t>Model</w:t>
            </w:r>
            <w:proofErr w:type="spellEnd"/>
          </w:p>
        </w:tc>
        <w:tc>
          <w:tcPr>
            <w:tcW w:w="2573" w:type="dxa"/>
            <w:vAlign w:val="center"/>
            <w:hideMark/>
          </w:tcPr>
          <w:p w14:paraId="01D2A11A" w14:textId="77777777" w:rsidR="00B3104D" w:rsidRPr="00B3104D" w:rsidRDefault="00B3104D" w:rsidP="00B3104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Average</w:t>
            </w:r>
            <w:proofErr w:type="spellEnd"/>
            <w:r w:rsidRPr="00B3104D">
              <w:rPr>
                <w:rFonts w:ascii="Times New Roman" w:eastAsia="Times New Roman" w:hAnsi="Times New Roman" w:cs="Times New Roman"/>
                <w:b/>
                <w:bCs/>
                <w:sz w:val="24"/>
                <w:szCs w:val="24"/>
                <w:lang w:eastAsia="es-CO"/>
                <w14:ligatures w14:val="none"/>
              </w:rPr>
              <w:t xml:space="preserve"> </w:t>
            </w:r>
            <w:proofErr w:type="spellStart"/>
            <w:r w:rsidRPr="00B3104D">
              <w:rPr>
                <w:rFonts w:ascii="Times New Roman" w:eastAsia="Times New Roman" w:hAnsi="Times New Roman" w:cs="Times New Roman"/>
                <w:b/>
                <w:bCs/>
                <w:sz w:val="24"/>
                <w:szCs w:val="24"/>
                <w:lang w:eastAsia="es-CO"/>
                <w14:ligatures w14:val="none"/>
              </w:rPr>
              <w:t>Accuracy</w:t>
            </w:r>
            <w:proofErr w:type="spellEnd"/>
          </w:p>
        </w:tc>
        <w:tc>
          <w:tcPr>
            <w:tcW w:w="2365" w:type="dxa"/>
            <w:vAlign w:val="center"/>
            <w:hideMark/>
          </w:tcPr>
          <w:p w14:paraId="087B0AFC" w14:textId="77777777" w:rsidR="00B3104D" w:rsidRPr="00B3104D" w:rsidRDefault="00B3104D" w:rsidP="00B3104D">
            <w:pPr>
              <w:spacing w:after="0" w:line="240" w:lineRule="auto"/>
              <w:jc w:val="center"/>
              <w:rPr>
                <w:rFonts w:ascii="Times New Roman" w:eastAsia="Times New Roman" w:hAnsi="Times New Roman" w:cs="Times New Roman"/>
                <w:b/>
                <w:bCs/>
                <w:sz w:val="24"/>
                <w:szCs w:val="24"/>
                <w:lang w:eastAsia="es-CO"/>
                <w14:ligatures w14:val="none"/>
              </w:rPr>
            </w:pPr>
            <w:r w:rsidRPr="00B3104D">
              <w:rPr>
                <w:rFonts w:ascii="Times New Roman" w:eastAsia="Times New Roman" w:hAnsi="Times New Roman" w:cs="Times New Roman"/>
                <w:b/>
                <w:bCs/>
                <w:sz w:val="24"/>
                <w:szCs w:val="24"/>
                <w:lang w:eastAsia="es-CO"/>
                <w14:ligatures w14:val="none"/>
              </w:rPr>
              <w:t xml:space="preserve">Standard </w:t>
            </w:r>
            <w:proofErr w:type="spellStart"/>
            <w:r w:rsidRPr="00B3104D">
              <w:rPr>
                <w:rFonts w:ascii="Times New Roman" w:eastAsia="Times New Roman" w:hAnsi="Times New Roman" w:cs="Times New Roman"/>
                <w:b/>
                <w:bCs/>
                <w:sz w:val="24"/>
                <w:szCs w:val="24"/>
                <w:lang w:eastAsia="es-CO"/>
                <w14:ligatures w14:val="none"/>
              </w:rPr>
              <w:t>Deviation</w:t>
            </w:r>
            <w:proofErr w:type="spellEnd"/>
          </w:p>
        </w:tc>
      </w:tr>
      <w:tr w:rsidR="00B3104D" w:rsidRPr="00B3104D" w14:paraId="7ACE5863" w14:textId="77777777" w:rsidTr="00B3104D">
        <w:trPr>
          <w:tblCellSpacing w:w="15" w:type="dxa"/>
        </w:trPr>
        <w:tc>
          <w:tcPr>
            <w:tcW w:w="0" w:type="auto"/>
            <w:vAlign w:val="center"/>
            <w:hideMark/>
          </w:tcPr>
          <w:p w14:paraId="7093B220"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KNN (k=3)</w:t>
            </w:r>
          </w:p>
        </w:tc>
        <w:tc>
          <w:tcPr>
            <w:tcW w:w="2573" w:type="dxa"/>
            <w:vAlign w:val="center"/>
            <w:hideMark/>
          </w:tcPr>
          <w:p w14:paraId="6D25680A"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0.971217</w:t>
            </w:r>
          </w:p>
        </w:tc>
        <w:tc>
          <w:tcPr>
            <w:tcW w:w="2365" w:type="dxa"/>
            <w:vAlign w:val="center"/>
            <w:hideMark/>
          </w:tcPr>
          <w:p w14:paraId="4F152F8F"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0.001026</w:t>
            </w:r>
          </w:p>
        </w:tc>
      </w:tr>
      <w:tr w:rsidR="00B3104D" w:rsidRPr="00B3104D" w14:paraId="20059B97" w14:textId="77777777" w:rsidTr="00B3104D">
        <w:trPr>
          <w:tblCellSpacing w:w="15" w:type="dxa"/>
        </w:trPr>
        <w:tc>
          <w:tcPr>
            <w:tcW w:w="0" w:type="auto"/>
            <w:vAlign w:val="center"/>
            <w:hideMark/>
          </w:tcPr>
          <w:p w14:paraId="5921CD31"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proofErr w:type="spellStart"/>
            <w:r w:rsidRPr="00B3104D">
              <w:rPr>
                <w:rFonts w:ascii="Times New Roman" w:eastAsia="Times New Roman" w:hAnsi="Times New Roman" w:cs="Times New Roman"/>
                <w:sz w:val="24"/>
                <w:szCs w:val="24"/>
                <w:lang w:eastAsia="es-CO"/>
                <w14:ligatures w14:val="none"/>
              </w:rPr>
              <w:t>Decision</w:t>
            </w:r>
            <w:proofErr w:type="spellEnd"/>
            <w:r w:rsidRPr="00B3104D">
              <w:rPr>
                <w:rFonts w:ascii="Times New Roman" w:eastAsia="Times New Roman" w:hAnsi="Times New Roman" w:cs="Times New Roman"/>
                <w:sz w:val="24"/>
                <w:szCs w:val="24"/>
                <w:lang w:eastAsia="es-CO"/>
                <w14:ligatures w14:val="none"/>
              </w:rPr>
              <w:t xml:space="preserve"> </w:t>
            </w:r>
            <w:proofErr w:type="spellStart"/>
            <w:r w:rsidRPr="00B3104D">
              <w:rPr>
                <w:rFonts w:ascii="Times New Roman" w:eastAsia="Times New Roman" w:hAnsi="Times New Roman" w:cs="Times New Roman"/>
                <w:sz w:val="24"/>
                <w:szCs w:val="24"/>
                <w:lang w:eastAsia="es-CO"/>
                <w14:ligatures w14:val="none"/>
              </w:rPr>
              <w:t>Tree</w:t>
            </w:r>
            <w:proofErr w:type="spellEnd"/>
            <w:r w:rsidRPr="00B3104D">
              <w:rPr>
                <w:rFonts w:ascii="Times New Roman" w:eastAsia="Times New Roman" w:hAnsi="Times New Roman" w:cs="Times New Roman"/>
                <w:sz w:val="24"/>
                <w:szCs w:val="24"/>
                <w:lang w:eastAsia="es-CO"/>
                <w14:ligatures w14:val="none"/>
              </w:rPr>
              <w:t xml:space="preserve"> (Gini)</w:t>
            </w:r>
          </w:p>
        </w:tc>
        <w:tc>
          <w:tcPr>
            <w:tcW w:w="2573" w:type="dxa"/>
            <w:vAlign w:val="center"/>
            <w:hideMark/>
          </w:tcPr>
          <w:p w14:paraId="00C9BB21"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0.870100</w:t>
            </w:r>
          </w:p>
        </w:tc>
        <w:tc>
          <w:tcPr>
            <w:tcW w:w="2365" w:type="dxa"/>
            <w:vAlign w:val="center"/>
            <w:hideMark/>
          </w:tcPr>
          <w:p w14:paraId="561C8ACC"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0.001932</w:t>
            </w:r>
          </w:p>
        </w:tc>
      </w:tr>
      <w:tr w:rsidR="00B3104D" w:rsidRPr="00B3104D" w14:paraId="2FCF0344" w14:textId="77777777" w:rsidTr="00B3104D">
        <w:trPr>
          <w:tblCellSpacing w:w="15" w:type="dxa"/>
        </w:trPr>
        <w:tc>
          <w:tcPr>
            <w:tcW w:w="0" w:type="auto"/>
            <w:vAlign w:val="center"/>
            <w:hideMark/>
          </w:tcPr>
          <w:p w14:paraId="122EA8E1"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SVM (RBF)</w:t>
            </w:r>
          </w:p>
        </w:tc>
        <w:tc>
          <w:tcPr>
            <w:tcW w:w="2573" w:type="dxa"/>
            <w:vAlign w:val="center"/>
            <w:hideMark/>
          </w:tcPr>
          <w:p w14:paraId="23117BFC"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0.983133</w:t>
            </w:r>
          </w:p>
        </w:tc>
        <w:tc>
          <w:tcPr>
            <w:tcW w:w="2365" w:type="dxa"/>
            <w:vAlign w:val="center"/>
            <w:hideMark/>
          </w:tcPr>
          <w:p w14:paraId="70CE2785"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0.000602</w:t>
            </w:r>
          </w:p>
        </w:tc>
      </w:tr>
      <w:bookmarkEnd w:id="0"/>
    </w:tbl>
    <w:p w14:paraId="1AD4680D" w14:textId="77777777" w:rsidR="0021307C" w:rsidRPr="007A7F70" w:rsidRDefault="0021307C" w:rsidP="007A7F70">
      <w:pPr>
        <w:rPr>
          <w:sz w:val="24"/>
          <w:szCs w:val="24"/>
        </w:rPr>
      </w:pPr>
    </w:p>
    <w:p w14:paraId="30355045" w14:textId="77777777" w:rsidR="00B3104D" w:rsidRPr="00B3104D" w:rsidRDefault="00B3104D" w:rsidP="00B3104D">
      <w:pPr>
        <w:rPr>
          <w:sz w:val="24"/>
          <w:szCs w:val="24"/>
        </w:rPr>
      </w:pPr>
      <w:r w:rsidRPr="00B3104D">
        <w:rPr>
          <w:sz w:val="24"/>
          <w:szCs w:val="24"/>
        </w:rPr>
        <w:t>Los tres modelos probados permitieron clasificar directamente las imágenes MNIST sin extraer características.</w:t>
      </w:r>
    </w:p>
    <w:p w14:paraId="62A75F4D" w14:textId="77777777" w:rsidR="00B3104D" w:rsidRDefault="00B3104D" w:rsidP="006F2A2C">
      <w:pPr>
        <w:rPr>
          <w:sz w:val="24"/>
          <w:szCs w:val="24"/>
        </w:rPr>
      </w:pPr>
      <w:r w:rsidRPr="00B3104D">
        <w:rPr>
          <w:sz w:val="24"/>
          <w:szCs w:val="24"/>
        </w:rPr>
        <w:t>El SVM con núcleo RBF obtuvo la mejor precisión media (97 %), seguido del KNN (96 %), mientras que el árbol de decisión (87 %) dio resultados inferiores, pero más rápidos de entrenar.</w:t>
      </w:r>
    </w:p>
    <w:p w14:paraId="16F9C29F" w14:textId="0376BB08" w:rsidR="00B3104D" w:rsidRDefault="00B3104D" w:rsidP="00B3104D">
      <w:pPr>
        <w:rPr>
          <w:sz w:val="24"/>
          <w:szCs w:val="24"/>
          <w:lang w:val="en-US"/>
        </w:rPr>
      </w:pPr>
      <w:r>
        <w:rPr>
          <w:sz w:val="24"/>
          <w:szCs w:val="24"/>
        </w:rPr>
        <w:t>Posteriormente se habría de utilizar el HOG, este se ve de la siguiente manera para una imagen PPM</w:t>
      </w:r>
      <w:r w:rsidR="00EB14F4">
        <w:rPr>
          <w:sz w:val="24"/>
          <w:szCs w:val="24"/>
        </w:rPr>
        <w:br/>
      </w:r>
      <w:r>
        <w:rPr>
          <w:noProof/>
          <w:sz w:val="24"/>
          <w:szCs w:val="24"/>
        </w:rPr>
        <w:lastRenderedPageBreak/>
        <w:drawing>
          <wp:inline distT="0" distB="0" distL="0" distR="0" wp14:anchorId="778DA773" wp14:editId="50386D34">
            <wp:extent cx="5943600" cy="2905125"/>
            <wp:effectExtent l="0" t="0" r="0" b="9525"/>
            <wp:docPr id="7143253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r w:rsidR="00EB52C5">
        <w:rPr>
          <w:sz w:val="24"/>
          <w:szCs w:val="24"/>
        </w:rPr>
        <w:br/>
      </w:r>
    </w:p>
    <w:p w14:paraId="0792CD31" w14:textId="182F1F6C" w:rsidR="008A3D32" w:rsidRPr="008A3D32" w:rsidRDefault="008A3D32" w:rsidP="00B3104D">
      <w:pPr>
        <w:rPr>
          <w:sz w:val="24"/>
          <w:szCs w:val="24"/>
        </w:rPr>
      </w:pPr>
      <w:bookmarkStart w:id="1" w:name="_Hlk211351272"/>
      <w:r w:rsidRPr="008A3D32">
        <w:rPr>
          <w:sz w:val="24"/>
          <w:szCs w:val="24"/>
        </w:rPr>
        <w:t>Tabla Resultados modelo entrenamiento c</w:t>
      </w:r>
      <w:r>
        <w:rPr>
          <w:sz w:val="24"/>
          <w:szCs w:val="24"/>
        </w:rPr>
        <w:t>on HOG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2603"/>
        <w:gridCol w:w="2410"/>
      </w:tblGrid>
      <w:tr w:rsidR="00B3104D" w:rsidRPr="00B3104D" w14:paraId="2CBA4861" w14:textId="77777777" w:rsidTr="00BC60DD">
        <w:trPr>
          <w:tblHeader/>
          <w:tblCellSpacing w:w="15" w:type="dxa"/>
        </w:trPr>
        <w:tc>
          <w:tcPr>
            <w:tcW w:w="0" w:type="auto"/>
            <w:vAlign w:val="center"/>
            <w:hideMark/>
          </w:tcPr>
          <w:p w14:paraId="2B27075E" w14:textId="77777777" w:rsidR="00B3104D" w:rsidRPr="00B3104D" w:rsidRDefault="00B3104D"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Model</w:t>
            </w:r>
            <w:proofErr w:type="spellEnd"/>
          </w:p>
        </w:tc>
        <w:tc>
          <w:tcPr>
            <w:tcW w:w="2573" w:type="dxa"/>
            <w:vAlign w:val="center"/>
            <w:hideMark/>
          </w:tcPr>
          <w:p w14:paraId="135258D3" w14:textId="77777777" w:rsidR="00B3104D" w:rsidRPr="00B3104D" w:rsidRDefault="00B3104D"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Average</w:t>
            </w:r>
            <w:proofErr w:type="spellEnd"/>
            <w:r w:rsidRPr="00B3104D">
              <w:rPr>
                <w:rFonts w:ascii="Times New Roman" w:eastAsia="Times New Roman" w:hAnsi="Times New Roman" w:cs="Times New Roman"/>
                <w:b/>
                <w:bCs/>
                <w:sz w:val="24"/>
                <w:szCs w:val="24"/>
                <w:lang w:eastAsia="es-CO"/>
                <w14:ligatures w14:val="none"/>
              </w:rPr>
              <w:t xml:space="preserve"> </w:t>
            </w:r>
            <w:proofErr w:type="spellStart"/>
            <w:r w:rsidRPr="00B3104D">
              <w:rPr>
                <w:rFonts w:ascii="Times New Roman" w:eastAsia="Times New Roman" w:hAnsi="Times New Roman" w:cs="Times New Roman"/>
                <w:b/>
                <w:bCs/>
                <w:sz w:val="24"/>
                <w:szCs w:val="24"/>
                <w:lang w:eastAsia="es-CO"/>
                <w14:ligatures w14:val="none"/>
              </w:rPr>
              <w:t>Accuracy</w:t>
            </w:r>
            <w:proofErr w:type="spellEnd"/>
          </w:p>
        </w:tc>
        <w:tc>
          <w:tcPr>
            <w:tcW w:w="2365" w:type="dxa"/>
            <w:vAlign w:val="center"/>
            <w:hideMark/>
          </w:tcPr>
          <w:p w14:paraId="5926488E" w14:textId="77777777" w:rsidR="00B3104D" w:rsidRPr="00B3104D" w:rsidRDefault="00B3104D" w:rsidP="00BC60DD">
            <w:pPr>
              <w:spacing w:after="0" w:line="240" w:lineRule="auto"/>
              <w:jc w:val="center"/>
              <w:rPr>
                <w:rFonts w:ascii="Times New Roman" w:eastAsia="Times New Roman" w:hAnsi="Times New Roman" w:cs="Times New Roman"/>
                <w:b/>
                <w:bCs/>
                <w:sz w:val="24"/>
                <w:szCs w:val="24"/>
                <w:lang w:eastAsia="es-CO"/>
                <w14:ligatures w14:val="none"/>
              </w:rPr>
            </w:pPr>
            <w:r w:rsidRPr="00B3104D">
              <w:rPr>
                <w:rFonts w:ascii="Times New Roman" w:eastAsia="Times New Roman" w:hAnsi="Times New Roman" w:cs="Times New Roman"/>
                <w:b/>
                <w:bCs/>
                <w:sz w:val="24"/>
                <w:szCs w:val="24"/>
                <w:lang w:eastAsia="es-CO"/>
                <w14:ligatures w14:val="none"/>
              </w:rPr>
              <w:t xml:space="preserve">Standard </w:t>
            </w:r>
            <w:proofErr w:type="spellStart"/>
            <w:r w:rsidRPr="00B3104D">
              <w:rPr>
                <w:rFonts w:ascii="Times New Roman" w:eastAsia="Times New Roman" w:hAnsi="Times New Roman" w:cs="Times New Roman"/>
                <w:b/>
                <w:bCs/>
                <w:sz w:val="24"/>
                <w:szCs w:val="24"/>
                <w:lang w:eastAsia="es-CO"/>
                <w14:ligatures w14:val="none"/>
              </w:rPr>
              <w:t>Deviation</w:t>
            </w:r>
            <w:proofErr w:type="spellEnd"/>
          </w:p>
        </w:tc>
      </w:tr>
      <w:tr w:rsidR="00B3104D" w:rsidRPr="00B3104D" w14:paraId="57495FFC" w14:textId="77777777" w:rsidTr="00BC60DD">
        <w:trPr>
          <w:tblCellSpacing w:w="15" w:type="dxa"/>
        </w:trPr>
        <w:tc>
          <w:tcPr>
            <w:tcW w:w="0" w:type="auto"/>
            <w:vAlign w:val="center"/>
            <w:hideMark/>
          </w:tcPr>
          <w:p w14:paraId="01776E16"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KNN (k=3)</w:t>
            </w:r>
          </w:p>
        </w:tc>
        <w:tc>
          <w:tcPr>
            <w:tcW w:w="2573" w:type="dxa"/>
            <w:vAlign w:val="center"/>
            <w:hideMark/>
          </w:tcPr>
          <w:p w14:paraId="5DC6E1FC" w14:textId="231DF28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0.973717</w:t>
            </w:r>
          </w:p>
        </w:tc>
        <w:tc>
          <w:tcPr>
            <w:tcW w:w="2365" w:type="dxa"/>
            <w:vAlign w:val="center"/>
            <w:hideMark/>
          </w:tcPr>
          <w:p w14:paraId="31D86FE5"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0.001026</w:t>
            </w:r>
          </w:p>
        </w:tc>
      </w:tr>
      <w:tr w:rsidR="00B3104D" w:rsidRPr="00B3104D" w14:paraId="18181044" w14:textId="77777777" w:rsidTr="00BC60DD">
        <w:trPr>
          <w:tblCellSpacing w:w="15" w:type="dxa"/>
        </w:trPr>
        <w:tc>
          <w:tcPr>
            <w:tcW w:w="0" w:type="auto"/>
            <w:vAlign w:val="center"/>
            <w:hideMark/>
          </w:tcPr>
          <w:p w14:paraId="34F41E70"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proofErr w:type="spellStart"/>
            <w:r w:rsidRPr="00B3104D">
              <w:rPr>
                <w:rFonts w:ascii="Times New Roman" w:eastAsia="Times New Roman" w:hAnsi="Times New Roman" w:cs="Times New Roman"/>
                <w:sz w:val="24"/>
                <w:szCs w:val="24"/>
                <w:lang w:eastAsia="es-CO"/>
                <w14:ligatures w14:val="none"/>
              </w:rPr>
              <w:t>Decision</w:t>
            </w:r>
            <w:proofErr w:type="spellEnd"/>
            <w:r w:rsidRPr="00B3104D">
              <w:rPr>
                <w:rFonts w:ascii="Times New Roman" w:eastAsia="Times New Roman" w:hAnsi="Times New Roman" w:cs="Times New Roman"/>
                <w:sz w:val="24"/>
                <w:szCs w:val="24"/>
                <w:lang w:eastAsia="es-CO"/>
                <w14:ligatures w14:val="none"/>
              </w:rPr>
              <w:t xml:space="preserve"> </w:t>
            </w:r>
            <w:proofErr w:type="spellStart"/>
            <w:r w:rsidRPr="00B3104D">
              <w:rPr>
                <w:rFonts w:ascii="Times New Roman" w:eastAsia="Times New Roman" w:hAnsi="Times New Roman" w:cs="Times New Roman"/>
                <w:sz w:val="24"/>
                <w:szCs w:val="24"/>
                <w:lang w:eastAsia="es-CO"/>
                <w14:ligatures w14:val="none"/>
              </w:rPr>
              <w:t>Tree</w:t>
            </w:r>
            <w:proofErr w:type="spellEnd"/>
            <w:r w:rsidRPr="00B3104D">
              <w:rPr>
                <w:rFonts w:ascii="Times New Roman" w:eastAsia="Times New Roman" w:hAnsi="Times New Roman" w:cs="Times New Roman"/>
                <w:sz w:val="24"/>
                <w:szCs w:val="24"/>
                <w:lang w:eastAsia="es-CO"/>
                <w14:ligatures w14:val="none"/>
              </w:rPr>
              <w:t xml:space="preserve"> (Gini)</w:t>
            </w:r>
          </w:p>
        </w:tc>
        <w:tc>
          <w:tcPr>
            <w:tcW w:w="2573" w:type="dxa"/>
            <w:vAlign w:val="center"/>
            <w:hideMark/>
          </w:tcPr>
          <w:p w14:paraId="14408B01" w14:textId="13A41210"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0.868717</w:t>
            </w:r>
          </w:p>
        </w:tc>
        <w:tc>
          <w:tcPr>
            <w:tcW w:w="2365" w:type="dxa"/>
            <w:vAlign w:val="center"/>
            <w:hideMark/>
          </w:tcPr>
          <w:p w14:paraId="0B215073"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0.001932</w:t>
            </w:r>
          </w:p>
        </w:tc>
      </w:tr>
      <w:tr w:rsidR="00B3104D" w:rsidRPr="00B3104D" w14:paraId="74DDD299" w14:textId="77777777" w:rsidTr="00BC60DD">
        <w:trPr>
          <w:tblCellSpacing w:w="15" w:type="dxa"/>
        </w:trPr>
        <w:tc>
          <w:tcPr>
            <w:tcW w:w="0" w:type="auto"/>
            <w:vAlign w:val="center"/>
            <w:hideMark/>
          </w:tcPr>
          <w:p w14:paraId="6E34B4ED"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SVM (RBF)</w:t>
            </w:r>
          </w:p>
        </w:tc>
        <w:tc>
          <w:tcPr>
            <w:tcW w:w="2573" w:type="dxa"/>
            <w:vAlign w:val="center"/>
            <w:hideMark/>
          </w:tcPr>
          <w:p w14:paraId="770DD916" w14:textId="376535AD" w:rsidR="00B3104D"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Pr>
                <w:rFonts w:ascii="Times New Roman" w:eastAsia="Times New Roman" w:hAnsi="Times New Roman" w:cs="Times New Roman"/>
                <w:sz w:val="24"/>
                <w:szCs w:val="24"/>
                <w:lang w:eastAsia="es-CO"/>
                <w14:ligatures w14:val="none"/>
              </w:rPr>
              <w:t>0.</w:t>
            </w:r>
            <w:r w:rsidR="00B3104D" w:rsidRPr="00B3104D">
              <w:rPr>
                <w:rFonts w:ascii="Times New Roman" w:eastAsia="Times New Roman" w:hAnsi="Times New Roman" w:cs="Times New Roman"/>
                <w:sz w:val="24"/>
                <w:szCs w:val="24"/>
                <w:lang w:eastAsia="es-CO"/>
                <w14:ligatures w14:val="none"/>
              </w:rPr>
              <w:t>989383</w:t>
            </w:r>
          </w:p>
        </w:tc>
        <w:tc>
          <w:tcPr>
            <w:tcW w:w="2365" w:type="dxa"/>
            <w:vAlign w:val="center"/>
            <w:hideMark/>
          </w:tcPr>
          <w:p w14:paraId="694E1DE5"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0.000602</w:t>
            </w:r>
          </w:p>
        </w:tc>
      </w:tr>
    </w:tbl>
    <w:p w14:paraId="447560BE" w14:textId="77777777" w:rsidR="008A3D32" w:rsidRDefault="008A3D32" w:rsidP="008A3D32">
      <w:pPr>
        <w:rPr>
          <w:sz w:val="24"/>
          <w:szCs w:val="24"/>
          <w:lang w:val="en-US"/>
        </w:rPr>
      </w:pPr>
    </w:p>
    <w:p w14:paraId="2FC9E19C" w14:textId="77777777" w:rsidR="008A3D32" w:rsidRDefault="008A3D32" w:rsidP="008A3D32">
      <w:pPr>
        <w:rPr>
          <w:sz w:val="24"/>
          <w:szCs w:val="24"/>
          <w:lang w:val="en-US"/>
        </w:rPr>
      </w:pPr>
    </w:p>
    <w:p w14:paraId="47CD7AF7" w14:textId="686992B3" w:rsidR="008A3D32" w:rsidRPr="008A3D32" w:rsidRDefault="008A3D32" w:rsidP="008A3D32">
      <w:pPr>
        <w:rPr>
          <w:sz w:val="24"/>
          <w:szCs w:val="24"/>
        </w:rPr>
      </w:pPr>
      <w:r w:rsidRPr="008A3D32">
        <w:rPr>
          <w:sz w:val="24"/>
          <w:szCs w:val="24"/>
        </w:rPr>
        <w:t xml:space="preserve">Tabla de resultados </w:t>
      </w:r>
      <w:r>
        <w:rPr>
          <w:sz w:val="24"/>
          <w:szCs w:val="24"/>
        </w:rPr>
        <w:t>base sin preprocesamiento vs preprocesamiento con HOG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2108"/>
        <w:gridCol w:w="2226"/>
        <w:gridCol w:w="2693"/>
      </w:tblGrid>
      <w:tr w:rsidR="008A3D32" w:rsidRPr="00B3104D" w14:paraId="5311728D" w14:textId="77777777" w:rsidTr="008A3D32">
        <w:trPr>
          <w:tblHeader/>
          <w:tblCellSpacing w:w="15" w:type="dxa"/>
        </w:trPr>
        <w:tc>
          <w:tcPr>
            <w:tcW w:w="1575" w:type="dxa"/>
            <w:vAlign w:val="center"/>
            <w:hideMark/>
          </w:tcPr>
          <w:p w14:paraId="1A8B44DF" w14:textId="77777777" w:rsidR="008A3D32" w:rsidRPr="00B3104D" w:rsidRDefault="008A3D32"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Model</w:t>
            </w:r>
            <w:proofErr w:type="spellEnd"/>
          </w:p>
        </w:tc>
        <w:tc>
          <w:tcPr>
            <w:tcW w:w="2078" w:type="dxa"/>
            <w:vAlign w:val="center"/>
            <w:hideMark/>
          </w:tcPr>
          <w:p w14:paraId="6BDDE2AB" w14:textId="77777777" w:rsidR="008A3D32" w:rsidRPr="00B3104D" w:rsidRDefault="008A3D32"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Average</w:t>
            </w:r>
            <w:proofErr w:type="spellEnd"/>
            <w:r w:rsidRPr="00B3104D">
              <w:rPr>
                <w:rFonts w:ascii="Times New Roman" w:eastAsia="Times New Roman" w:hAnsi="Times New Roman" w:cs="Times New Roman"/>
                <w:b/>
                <w:bCs/>
                <w:sz w:val="24"/>
                <w:szCs w:val="24"/>
                <w:lang w:eastAsia="es-CO"/>
                <w14:ligatures w14:val="none"/>
              </w:rPr>
              <w:t xml:space="preserve"> </w:t>
            </w:r>
            <w:proofErr w:type="spellStart"/>
            <w:r w:rsidRPr="00B3104D">
              <w:rPr>
                <w:rFonts w:ascii="Times New Roman" w:eastAsia="Times New Roman" w:hAnsi="Times New Roman" w:cs="Times New Roman"/>
                <w:b/>
                <w:bCs/>
                <w:sz w:val="24"/>
                <w:szCs w:val="24"/>
                <w:lang w:eastAsia="es-CO"/>
                <w14:ligatures w14:val="none"/>
              </w:rPr>
              <w:t>Accuracy</w:t>
            </w:r>
            <w:proofErr w:type="spellEnd"/>
          </w:p>
        </w:tc>
        <w:tc>
          <w:tcPr>
            <w:tcW w:w="2196" w:type="dxa"/>
          </w:tcPr>
          <w:p w14:paraId="779CD7BD" w14:textId="5F02A5D2" w:rsidR="008A3D32" w:rsidRPr="00B3104D" w:rsidRDefault="008A3D32"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Average</w:t>
            </w:r>
            <w:proofErr w:type="spellEnd"/>
            <w:r w:rsidRPr="00B3104D">
              <w:rPr>
                <w:rFonts w:ascii="Times New Roman" w:eastAsia="Times New Roman" w:hAnsi="Times New Roman" w:cs="Times New Roman"/>
                <w:b/>
                <w:bCs/>
                <w:sz w:val="24"/>
                <w:szCs w:val="24"/>
                <w:lang w:eastAsia="es-CO"/>
                <w14:ligatures w14:val="none"/>
              </w:rPr>
              <w:t xml:space="preserve"> </w:t>
            </w:r>
            <w:proofErr w:type="spellStart"/>
            <w:r w:rsidRPr="00B3104D">
              <w:rPr>
                <w:rFonts w:ascii="Times New Roman" w:eastAsia="Times New Roman" w:hAnsi="Times New Roman" w:cs="Times New Roman"/>
                <w:b/>
                <w:bCs/>
                <w:sz w:val="24"/>
                <w:szCs w:val="24"/>
                <w:lang w:eastAsia="es-CO"/>
                <w14:ligatures w14:val="none"/>
              </w:rPr>
              <w:t>Accuracy</w:t>
            </w:r>
            <w:proofErr w:type="spellEnd"/>
          </w:p>
        </w:tc>
        <w:tc>
          <w:tcPr>
            <w:tcW w:w="2648" w:type="dxa"/>
            <w:vAlign w:val="center"/>
            <w:hideMark/>
          </w:tcPr>
          <w:p w14:paraId="3A4DBB26" w14:textId="428CB859" w:rsidR="008A3D32" w:rsidRPr="00B3104D" w:rsidRDefault="008A3D32" w:rsidP="00BC60DD">
            <w:pPr>
              <w:spacing w:after="0" w:line="240" w:lineRule="auto"/>
              <w:jc w:val="center"/>
              <w:rPr>
                <w:rFonts w:ascii="Times New Roman" w:eastAsia="Times New Roman" w:hAnsi="Times New Roman" w:cs="Times New Roman"/>
                <w:b/>
                <w:bCs/>
                <w:sz w:val="24"/>
                <w:szCs w:val="24"/>
                <w:lang w:eastAsia="es-CO"/>
                <w14:ligatures w14:val="none"/>
              </w:rPr>
            </w:pPr>
            <w:r w:rsidRPr="00B3104D">
              <w:rPr>
                <w:rFonts w:ascii="Times New Roman" w:eastAsia="Times New Roman" w:hAnsi="Times New Roman" w:cs="Times New Roman"/>
                <w:b/>
                <w:bCs/>
                <w:sz w:val="24"/>
                <w:szCs w:val="24"/>
                <w:lang w:eastAsia="es-CO"/>
                <w14:ligatures w14:val="none"/>
              </w:rPr>
              <w:t xml:space="preserve">Standard </w:t>
            </w:r>
            <w:proofErr w:type="spellStart"/>
            <w:r w:rsidRPr="00B3104D">
              <w:rPr>
                <w:rFonts w:ascii="Times New Roman" w:eastAsia="Times New Roman" w:hAnsi="Times New Roman" w:cs="Times New Roman"/>
                <w:b/>
                <w:bCs/>
                <w:sz w:val="24"/>
                <w:szCs w:val="24"/>
                <w:lang w:eastAsia="es-CO"/>
                <w14:ligatures w14:val="none"/>
              </w:rPr>
              <w:t>Deviation</w:t>
            </w:r>
            <w:proofErr w:type="spellEnd"/>
          </w:p>
        </w:tc>
      </w:tr>
      <w:tr w:rsidR="008A3D32" w:rsidRPr="00B3104D" w14:paraId="4D36F68E" w14:textId="77777777" w:rsidTr="008A3D32">
        <w:trPr>
          <w:tblCellSpacing w:w="15" w:type="dxa"/>
        </w:trPr>
        <w:tc>
          <w:tcPr>
            <w:tcW w:w="1575" w:type="dxa"/>
            <w:vAlign w:val="center"/>
            <w:hideMark/>
          </w:tcPr>
          <w:p w14:paraId="5F646B94" w14:textId="77777777"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KNN (k=3)</w:t>
            </w:r>
          </w:p>
        </w:tc>
        <w:tc>
          <w:tcPr>
            <w:tcW w:w="2078" w:type="dxa"/>
            <w:vAlign w:val="center"/>
            <w:hideMark/>
          </w:tcPr>
          <w:p w14:paraId="2A7FFD3C" w14:textId="2742A739"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0.971217</w:t>
            </w:r>
          </w:p>
        </w:tc>
        <w:tc>
          <w:tcPr>
            <w:tcW w:w="2196" w:type="dxa"/>
          </w:tcPr>
          <w:p w14:paraId="381D15F7" w14:textId="49E95A72"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0.973717</w:t>
            </w:r>
          </w:p>
        </w:tc>
        <w:tc>
          <w:tcPr>
            <w:tcW w:w="2648" w:type="dxa"/>
            <w:vAlign w:val="center"/>
            <w:hideMark/>
          </w:tcPr>
          <w:p w14:paraId="0B22B2ED" w14:textId="428157DD"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0.001026</w:t>
            </w:r>
          </w:p>
        </w:tc>
      </w:tr>
      <w:tr w:rsidR="008A3D32" w:rsidRPr="00B3104D" w14:paraId="42B02C07" w14:textId="77777777" w:rsidTr="008A3D32">
        <w:trPr>
          <w:tblCellSpacing w:w="15" w:type="dxa"/>
        </w:trPr>
        <w:tc>
          <w:tcPr>
            <w:tcW w:w="1575" w:type="dxa"/>
            <w:vAlign w:val="center"/>
            <w:hideMark/>
          </w:tcPr>
          <w:p w14:paraId="509D71DD" w14:textId="77777777"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proofErr w:type="spellStart"/>
            <w:r w:rsidRPr="00B3104D">
              <w:rPr>
                <w:rFonts w:ascii="Times New Roman" w:eastAsia="Times New Roman" w:hAnsi="Times New Roman" w:cs="Times New Roman"/>
                <w:sz w:val="24"/>
                <w:szCs w:val="24"/>
                <w:lang w:eastAsia="es-CO"/>
                <w14:ligatures w14:val="none"/>
              </w:rPr>
              <w:t>Decision</w:t>
            </w:r>
            <w:proofErr w:type="spellEnd"/>
            <w:r w:rsidRPr="00B3104D">
              <w:rPr>
                <w:rFonts w:ascii="Times New Roman" w:eastAsia="Times New Roman" w:hAnsi="Times New Roman" w:cs="Times New Roman"/>
                <w:sz w:val="24"/>
                <w:szCs w:val="24"/>
                <w:lang w:eastAsia="es-CO"/>
                <w14:ligatures w14:val="none"/>
              </w:rPr>
              <w:t xml:space="preserve"> </w:t>
            </w:r>
            <w:proofErr w:type="spellStart"/>
            <w:r w:rsidRPr="00B3104D">
              <w:rPr>
                <w:rFonts w:ascii="Times New Roman" w:eastAsia="Times New Roman" w:hAnsi="Times New Roman" w:cs="Times New Roman"/>
                <w:sz w:val="24"/>
                <w:szCs w:val="24"/>
                <w:lang w:eastAsia="es-CO"/>
                <w14:ligatures w14:val="none"/>
              </w:rPr>
              <w:t>Tree</w:t>
            </w:r>
            <w:proofErr w:type="spellEnd"/>
            <w:r w:rsidRPr="00B3104D">
              <w:rPr>
                <w:rFonts w:ascii="Times New Roman" w:eastAsia="Times New Roman" w:hAnsi="Times New Roman" w:cs="Times New Roman"/>
                <w:sz w:val="24"/>
                <w:szCs w:val="24"/>
                <w:lang w:eastAsia="es-CO"/>
                <w14:ligatures w14:val="none"/>
              </w:rPr>
              <w:t xml:space="preserve"> (Gini)</w:t>
            </w:r>
          </w:p>
        </w:tc>
        <w:tc>
          <w:tcPr>
            <w:tcW w:w="2078" w:type="dxa"/>
            <w:vAlign w:val="center"/>
            <w:hideMark/>
          </w:tcPr>
          <w:p w14:paraId="432601AD" w14:textId="15AF9BA4"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0.870100</w:t>
            </w:r>
          </w:p>
        </w:tc>
        <w:tc>
          <w:tcPr>
            <w:tcW w:w="2196" w:type="dxa"/>
          </w:tcPr>
          <w:p w14:paraId="14E31E89" w14:textId="5F19F661" w:rsidR="008A3D32" w:rsidRPr="00B3104D" w:rsidRDefault="008A3D32" w:rsidP="008A3D32">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0.868717</w:t>
            </w:r>
          </w:p>
        </w:tc>
        <w:tc>
          <w:tcPr>
            <w:tcW w:w="2648" w:type="dxa"/>
            <w:vAlign w:val="center"/>
            <w:hideMark/>
          </w:tcPr>
          <w:p w14:paraId="241B343F" w14:textId="6C31BAB9"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0.001932</w:t>
            </w:r>
          </w:p>
        </w:tc>
      </w:tr>
      <w:tr w:rsidR="008A3D32" w:rsidRPr="00B3104D" w14:paraId="2A9BE123" w14:textId="77777777" w:rsidTr="008A3D32">
        <w:trPr>
          <w:tblCellSpacing w:w="15" w:type="dxa"/>
        </w:trPr>
        <w:tc>
          <w:tcPr>
            <w:tcW w:w="1575" w:type="dxa"/>
            <w:vAlign w:val="center"/>
            <w:hideMark/>
          </w:tcPr>
          <w:p w14:paraId="7B95EBE5" w14:textId="77777777"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SVM (RBF)</w:t>
            </w:r>
          </w:p>
        </w:tc>
        <w:tc>
          <w:tcPr>
            <w:tcW w:w="2078" w:type="dxa"/>
            <w:vAlign w:val="center"/>
            <w:hideMark/>
          </w:tcPr>
          <w:p w14:paraId="4187AAD9" w14:textId="2EA03B25"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0.983133</w:t>
            </w:r>
          </w:p>
        </w:tc>
        <w:tc>
          <w:tcPr>
            <w:tcW w:w="2196" w:type="dxa"/>
          </w:tcPr>
          <w:p w14:paraId="595DAB53" w14:textId="00AA4855" w:rsidR="008A3D32"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0.989383</w:t>
            </w:r>
          </w:p>
        </w:tc>
        <w:tc>
          <w:tcPr>
            <w:tcW w:w="2648" w:type="dxa"/>
            <w:vAlign w:val="center"/>
            <w:hideMark/>
          </w:tcPr>
          <w:p w14:paraId="0CB22E03" w14:textId="73F44A4D"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0.000602</w:t>
            </w:r>
          </w:p>
        </w:tc>
      </w:tr>
      <w:bookmarkEnd w:id="1"/>
    </w:tbl>
    <w:p w14:paraId="20C75818" w14:textId="77777777" w:rsidR="008A3D32" w:rsidRDefault="008A3D32" w:rsidP="008A3D32">
      <w:pPr>
        <w:rPr>
          <w:sz w:val="24"/>
          <w:szCs w:val="24"/>
          <w:lang w:val="en-US"/>
        </w:rPr>
      </w:pPr>
    </w:p>
    <w:p w14:paraId="01DAA13A" w14:textId="77777777" w:rsidR="00311194" w:rsidRPr="00311194" w:rsidRDefault="00311194" w:rsidP="00311194">
      <w:pPr>
        <w:rPr>
          <w:sz w:val="24"/>
          <w:szCs w:val="24"/>
        </w:rPr>
      </w:pPr>
      <w:r w:rsidRPr="00311194">
        <w:rPr>
          <w:sz w:val="24"/>
          <w:szCs w:val="24"/>
        </w:rPr>
        <w:t>1. Desempeño Superior del SVM (RBF)</w:t>
      </w:r>
    </w:p>
    <w:p w14:paraId="3B67E7B1" w14:textId="77777777" w:rsidR="00311194" w:rsidRPr="00311194" w:rsidRDefault="00311194" w:rsidP="00311194">
      <w:pPr>
        <w:rPr>
          <w:sz w:val="24"/>
          <w:szCs w:val="24"/>
        </w:rPr>
      </w:pPr>
      <w:r w:rsidRPr="00311194">
        <w:rPr>
          <w:sz w:val="24"/>
          <w:szCs w:val="24"/>
        </w:rPr>
        <w:t>El modelo SVM (</w:t>
      </w:r>
      <w:proofErr w:type="spellStart"/>
      <w:r w:rsidRPr="00311194">
        <w:rPr>
          <w:sz w:val="24"/>
          <w:szCs w:val="24"/>
        </w:rPr>
        <w:t>Support</w:t>
      </w:r>
      <w:proofErr w:type="spellEnd"/>
      <w:r w:rsidRPr="00311194">
        <w:rPr>
          <w:sz w:val="24"/>
          <w:szCs w:val="24"/>
        </w:rPr>
        <w:t xml:space="preserve"> Vector Machine) con </w:t>
      </w:r>
      <w:proofErr w:type="spellStart"/>
      <w:r w:rsidRPr="00311194">
        <w:rPr>
          <w:sz w:val="24"/>
          <w:szCs w:val="24"/>
        </w:rPr>
        <w:t>kernel</w:t>
      </w:r>
      <w:proofErr w:type="spellEnd"/>
      <w:r w:rsidRPr="00311194">
        <w:rPr>
          <w:sz w:val="24"/>
          <w:szCs w:val="24"/>
        </w:rPr>
        <w:t xml:space="preserve"> RBF muestra consistentemente la mejor precisión (0.983133 sin HOG y 0.989383 con HOG) y la desviación estándar más baja (0.000602).</w:t>
      </w:r>
    </w:p>
    <w:p w14:paraId="1C303EEE" w14:textId="77777777" w:rsidR="00311194" w:rsidRPr="00311194" w:rsidRDefault="00311194" w:rsidP="00311194">
      <w:pPr>
        <w:rPr>
          <w:sz w:val="24"/>
          <w:szCs w:val="24"/>
        </w:rPr>
      </w:pPr>
    </w:p>
    <w:p w14:paraId="2FB22C42" w14:textId="77777777" w:rsidR="00311194" w:rsidRPr="00311194" w:rsidRDefault="00311194" w:rsidP="00311194">
      <w:pPr>
        <w:rPr>
          <w:sz w:val="24"/>
          <w:szCs w:val="24"/>
        </w:rPr>
      </w:pPr>
    </w:p>
    <w:p w14:paraId="24984732" w14:textId="135914B6" w:rsidR="00311194" w:rsidRPr="00311194" w:rsidRDefault="00311194" w:rsidP="00311194">
      <w:pPr>
        <w:rPr>
          <w:sz w:val="24"/>
          <w:szCs w:val="24"/>
        </w:rPr>
      </w:pPr>
      <w:proofErr w:type="spellStart"/>
      <w:r w:rsidRPr="00311194">
        <w:rPr>
          <w:sz w:val="24"/>
          <w:szCs w:val="24"/>
        </w:rPr>
        <w:lastRenderedPageBreak/>
        <w:t>Kernel</w:t>
      </w:r>
      <w:proofErr w:type="spellEnd"/>
      <w:r w:rsidRPr="00311194">
        <w:rPr>
          <w:sz w:val="24"/>
          <w:szCs w:val="24"/>
        </w:rPr>
        <w:t xml:space="preserve"> RBF (Radial Basis </w:t>
      </w:r>
      <w:proofErr w:type="spellStart"/>
      <w:r w:rsidRPr="00311194">
        <w:rPr>
          <w:sz w:val="24"/>
          <w:szCs w:val="24"/>
        </w:rPr>
        <w:t>Function</w:t>
      </w:r>
      <w:proofErr w:type="spellEnd"/>
      <w:r w:rsidRPr="00311194">
        <w:rPr>
          <w:sz w:val="24"/>
          <w:szCs w:val="24"/>
        </w:rPr>
        <w:t xml:space="preserve">): Al usar el </w:t>
      </w:r>
      <w:proofErr w:type="spellStart"/>
      <w:r w:rsidRPr="00311194">
        <w:rPr>
          <w:sz w:val="24"/>
          <w:szCs w:val="24"/>
        </w:rPr>
        <w:t>kernel</w:t>
      </w:r>
      <w:proofErr w:type="spellEnd"/>
      <w:r w:rsidRPr="00311194">
        <w:rPr>
          <w:sz w:val="24"/>
          <w:szCs w:val="24"/>
        </w:rPr>
        <w:t xml:space="preserve"> RBF, el SVM es capaz de mapear los datos a un espacio de mayor dimensión donde las clases pueden ser separables linealmente (o casi). Esto le permite manejar las relaciones no lineales y complejas inherentes a las características de las imágenes.</w:t>
      </w:r>
    </w:p>
    <w:p w14:paraId="00F01A2A" w14:textId="77777777" w:rsidR="00311194" w:rsidRPr="00311194" w:rsidRDefault="00311194" w:rsidP="00311194">
      <w:pPr>
        <w:rPr>
          <w:sz w:val="24"/>
          <w:szCs w:val="24"/>
        </w:rPr>
      </w:pPr>
      <w:r w:rsidRPr="00311194">
        <w:rPr>
          <w:sz w:val="24"/>
          <w:szCs w:val="24"/>
        </w:rPr>
        <w:t xml:space="preserve">Baja Desviación Estándar: La desviación estándar muy baja indica que el rendimiento del SVM es extremadamente estable y consistente en diferentes particiones de los datos de entrenamiento (p. ej., en la validación cruzada). Esto confirma que el modelo no está </w:t>
      </w:r>
      <w:proofErr w:type="spellStart"/>
      <w:r w:rsidRPr="00311194">
        <w:rPr>
          <w:sz w:val="24"/>
          <w:szCs w:val="24"/>
        </w:rPr>
        <w:t>sobreajustado</w:t>
      </w:r>
      <w:proofErr w:type="spellEnd"/>
      <w:r w:rsidRPr="00311194">
        <w:rPr>
          <w:sz w:val="24"/>
          <w:szCs w:val="24"/>
        </w:rPr>
        <w:t xml:space="preserve"> y tiene una gran capacidad de generalización.</w:t>
      </w:r>
    </w:p>
    <w:p w14:paraId="16287E4C" w14:textId="77777777" w:rsidR="00311194" w:rsidRPr="00311194" w:rsidRDefault="00311194" w:rsidP="00311194">
      <w:pPr>
        <w:rPr>
          <w:sz w:val="24"/>
          <w:szCs w:val="24"/>
        </w:rPr>
      </w:pPr>
    </w:p>
    <w:p w14:paraId="2A81F690" w14:textId="77777777" w:rsidR="00311194" w:rsidRPr="00311194" w:rsidRDefault="00311194" w:rsidP="00311194">
      <w:pPr>
        <w:rPr>
          <w:sz w:val="24"/>
          <w:szCs w:val="24"/>
        </w:rPr>
      </w:pPr>
      <w:r w:rsidRPr="00311194">
        <w:rPr>
          <w:sz w:val="24"/>
          <w:szCs w:val="24"/>
        </w:rPr>
        <w:t>2. El Impacto de HOG</w:t>
      </w:r>
    </w:p>
    <w:p w14:paraId="6EAC401E" w14:textId="08C03740" w:rsidR="00311194" w:rsidRPr="00311194" w:rsidRDefault="00311194" w:rsidP="00311194">
      <w:pPr>
        <w:rPr>
          <w:sz w:val="24"/>
          <w:szCs w:val="24"/>
        </w:rPr>
      </w:pPr>
      <w:r w:rsidRPr="00311194">
        <w:rPr>
          <w:sz w:val="24"/>
          <w:szCs w:val="24"/>
        </w:rPr>
        <w:t xml:space="preserve">El </w:t>
      </w:r>
      <w:proofErr w:type="spellStart"/>
      <w:r w:rsidRPr="00311194">
        <w:rPr>
          <w:sz w:val="24"/>
          <w:szCs w:val="24"/>
        </w:rPr>
        <w:t>Histogram</w:t>
      </w:r>
      <w:proofErr w:type="spellEnd"/>
      <w:r w:rsidRPr="00311194">
        <w:rPr>
          <w:sz w:val="24"/>
          <w:szCs w:val="24"/>
        </w:rPr>
        <w:t xml:space="preserve"> </w:t>
      </w:r>
      <w:proofErr w:type="spellStart"/>
      <w:r w:rsidRPr="00311194">
        <w:rPr>
          <w:sz w:val="24"/>
          <w:szCs w:val="24"/>
        </w:rPr>
        <w:t>of</w:t>
      </w:r>
      <w:proofErr w:type="spellEnd"/>
      <w:r w:rsidRPr="00311194">
        <w:rPr>
          <w:sz w:val="24"/>
          <w:szCs w:val="24"/>
        </w:rPr>
        <w:t xml:space="preserve"> </w:t>
      </w:r>
      <w:proofErr w:type="spellStart"/>
      <w:r w:rsidRPr="00311194">
        <w:rPr>
          <w:sz w:val="24"/>
          <w:szCs w:val="24"/>
        </w:rPr>
        <w:t>Oriented</w:t>
      </w:r>
      <w:proofErr w:type="spellEnd"/>
      <w:r w:rsidRPr="00311194">
        <w:rPr>
          <w:sz w:val="24"/>
          <w:szCs w:val="24"/>
        </w:rPr>
        <w:t xml:space="preserve"> </w:t>
      </w:r>
      <w:proofErr w:type="spellStart"/>
      <w:r w:rsidRPr="00311194">
        <w:rPr>
          <w:sz w:val="24"/>
          <w:szCs w:val="24"/>
        </w:rPr>
        <w:t>Gradients</w:t>
      </w:r>
      <w:proofErr w:type="spellEnd"/>
      <w:r w:rsidRPr="00311194">
        <w:rPr>
          <w:sz w:val="24"/>
          <w:szCs w:val="24"/>
        </w:rPr>
        <w:t xml:space="preserve"> (HOG) es un descriptor de características diseñado para capturar la forma y estructura de un objeto codificando la distribución de los gradientes de intensidad (es decir, los bordes y contornos) en una imagen.</w:t>
      </w:r>
    </w:p>
    <w:p w14:paraId="11A3926A" w14:textId="4C057758" w:rsidR="00311194" w:rsidRPr="00311194" w:rsidRDefault="00311194" w:rsidP="00311194">
      <w:pPr>
        <w:rPr>
          <w:sz w:val="24"/>
          <w:szCs w:val="24"/>
        </w:rPr>
      </w:pPr>
      <w:r w:rsidRPr="00311194">
        <w:rPr>
          <w:sz w:val="24"/>
          <w:szCs w:val="24"/>
        </w:rPr>
        <w:t xml:space="preserve">Aumento de la Precisión: HOG convierte los píxeles brutos de la imagen en un vector de características más informativo y compacto. </w:t>
      </w:r>
    </w:p>
    <w:p w14:paraId="3A705EE9" w14:textId="4B3499EB" w:rsidR="008A3D32" w:rsidRDefault="00311194" w:rsidP="00311194">
      <w:pPr>
        <w:rPr>
          <w:sz w:val="24"/>
          <w:szCs w:val="24"/>
        </w:rPr>
      </w:pPr>
      <w:r w:rsidRPr="00311194">
        <w:rPr>
          <w:sz w:val="24"/>
          <w:szCs w:val="24"/>
        </w:rPr>
        <w:t>Mejora Específica en SVM y KNN: Para el SVM, proporcionarle características bien definidas y menos "ruidosas" como las de HOG le permite encontrar un hiperplano de separación aún mejor</w:t>
      </w:r>
    </w:p>
    <w:p w14:paraId="113F8832" w14:textId="77777777" w:rsidR="00311194" w:rsidRDefault="00311194" w:rsidP="00311194">
      <w:pPr>
        <w:rPr>
          <w:sz w:val="24"/>
          <w:szCs w:val="24"/>
        </w:rPr>
      </w:pPr>
    </w:p>
    <w:p w14:paraId="5AA37EE8" w14:textId="6C4D3946" w:rsidR="00311194" w:rsidRPr="00311194" w:rsidRDefault="00311194" w:rsidP="00311194">
      <w:pPr>
        <w:rPr>
          <w:sz w:val="24"/>
          <w:szCs w:val="24"/>
        </w:rPr>
      </w:pPr>
    </w:p>
    <w:p w14:paraId="7BF877A5" w14:textId="45DEDB83" w:rsidR="00311194" w:rsidRDefault="00311194" w:rsidP="00311194">
      <w:pPr>
        <w:rPr>
          <w:sz w:val="24"/>
          <w:szCs w:val="24"/>
        </w:rPr>
      </w:pPr>
      <w:r>
        <w:rPr>
          <w:sz w:val="24"/>
          <w:szCs w:val="24"/>
        </w:rPr>
        <w:lastRenderedPageBreak/>
        <w:t>3</w:t>
      </w:r>
      <w:r>
        <w:rPr>
          <w:sz w:val="24"/>
          <w:szCs w:val="24"/>
        </w:rPr>
        <w:t xml:space="preserve">. </w:t>
      </w:r>
      <w:r>
        <w:rPr>
          <w:sz w:val="24"/>
          <w:szCs w:val="24"/>
        </w:rPr>
        <w:t>Mosaico de imágenes:</w:t>
      </w:r>
      <w:r>
        <w:rPr>
          <w:sz w:val="24"/>
          <w:szCs w:val="24"/>
        </w:rPr>
        <w:br/>
        <w:t>La imagen Larga inicial es la siguiente:</w:t>
      </w:r>
      <w:r>
        <w:rPr>
          <w:sz w:val="24"/>
          <w:szCs w:val="24"/>
        </w:rPr>
        <w:br/>
      </w:r>
      <w:r>
        <w:rPr>
          <w:noProof/>
          <w:sz w:val="24"/>
          <w:szCs w:val="24"/>
        </w:rPr>
        <w:drawing>
          <wp:inline distT="0" distB="0" distL="0" distR="0" wp14:anchorId="3360C31A" wp14:editId="1DAC1703">
            <wp:extent cx="3778250" cy="5667375"/>
            <wp:effectExtent l="0" t="0" r="0" b="9525"/>
            <wp:docPr id="9410817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78250" cy="5667375"/>
                    </a:xfrm>
                    <a:prstGeom prst="rect">
                      <a:avLst/>
                    </a:prstGeom>
                    <a:noFill/>
                    <a:ln>
                      <a:noFill/>
                    </a:ln>
                  </pic:spPr>
                </pic:pic>
              </a:graphicData>
            </a:graphic>
          </wp:inline>
        </w:drawing>
      </w:r>
    </w:p>
    <w:p w14:paraId="0A06A1AF" w14:textId="4ECDAEF8" w:rsidR="008A3D32" w:rsidRDefault="00311194" w:rsidP="008A3D32">
      <w:pPr>
        <w:rPr>
          <w:sz w:val="24"/>
          <w:szCs w:val="24"/>
        </w:rPr>
      </w:pPr>
      <w:r>
        <w:rPr>
          <w:sz w:val="24"/>
          <w:szCs w:val="24"/>
        </w:rPr>
        <w:t xml:space="preserve">Tomando como base esta imagen y utilizando los </w:t>
      </w:r>
      <w:proofErr w:type="spellStart"/>
      <w:r>
        <w:rPr>
          <w:sz w:val="24"/>
          <w:szCs w:val="24"/>
        </w:rPr>
        <w:t>thumbnails</w:t>
      </w:r>
      <w:proofErr w:type="spellEnd"/>
      <w:r>
        <w:rPr>
          <w:sz w:val="24"/>
          <w:szCs w:val="24"/>
        </w:rPr>
        <w:t xml:space="preserve"> provenientes de </w:t>
      </w:r>
      <w:r w:rsidRPr="00311194">
        <w:rPr>
          <w:sz w:val="24"/>
          <w:szCs w:val="24"/>
        </w:rPr>
        <w:t>cifar10</w:t>
      </w:r>
      <w:r>
        <w:rPr>
          <w:sz w:val="24"/>
          <w:szCs w:val="24"/>
        </w:rPr>
        <w:t>, se utilizaron tres métodos para convertirlo en un mosaico, los resultados de eficiencia de cada uno son los siguientes:</w:t>
      </w:r>
    </w:p>
    <w:p w14:paraId="733FFD50" w14:textId="77777777" w:rsidR="00311194" w:rsidRDefault="00311194" w:rsidP="008A3D32">
      <w:pPr>
        <w:rPr>
          <w:sz w:val="24"/>
          <w:szCs w:val="24"/>
        </w:rPr>
      </w:pPr>
    </w:p>
    <w:tbl>
      <w:tblPr>
        <w:tblStyle w:val="Tablaconcuadrcula"/>
        <w:tblW w:w="0" w:type="auto"/>
        <w:tblLook w:val="04A0" w:firstRow="1" w:lastRow="0" w:firstColumn="1" w:lastColumn="0" w:noHBand="0" w:noVBand="1"/>
      </w:tblPr>
      <w:tblGrid>
        <w:gridCol w:w="2337"/>
        <w:gridCol w:w="2337"/>
        <w:gridCol w:w="2338"/>
        <w:gridCol w:w="2338"/>
      </w:tblGrid>
      <w:tr w:rsidR="00311194" w:rsidRPr="00311194" w14:paraId="6FFF694A" w14:textId="77777777">
        <w:tc>
          <w:tcPr>
            <w:tcW w:w="2337" w:type="dxa"/>
          </w:tcPr>
          <w:p w14:paraId="65503FF7" w14:textId="77777777" w:rsidR="00311194" w:rsidRPr="00311194" w:rsidRDefault="00311194" w:rsidP="00975E64">
            <w:pPr>
              <w:rPr>
                <w:sz w:val="24"/>
                <w:szCs w:val="24"/>
                <w:lang w:val="en-US"/>
              </w:rPr>
            </w:pPr>
            <w:bookmarkStart w:id="2" w:name="_Hlk211351415"/>
            <w:r w:rsidRPr="00311194">
              <w:rPr>
                <w:sz w:val="24"/>
                <w:szCs w:val="24"/>
                <w:lang w:val="en-US"/>
              </w:rPr>
              <w:t xml:space="preserve">Method                                 </w:t>
            </w:r>
          </w:p>
        </w:tc>
        <w:tc>
          <w:tcPr>
            <w:tcW w:w="2337" w:type="dxa"/>
          </w:tcPr>
          <w:p w14:paraId="52B2E223" w14:textId="77777777" w:rsidR="00311194" w:rsidRPr="00311194" w:rsidRDefault="00311194" w:rsidP="00975E64">
            <w:pPr>
              <w:rPr>
                <w:sz w:val="24"/>
                <w:szCs w:val="24"/>
                <w:lang w:val="en-US"/>
              </w:rPr>
            </w:pPr>
            <w:r w:rsidRPr="00311194">
              <w:rPr>
                <w:sz w:val="24"/>
                <w:szCs w:val="24"/>
                <w:lang w:val="en-US"/>
              </w:rPr>
              <w:t>PSNR</w:t>
            </w:r>
          </w:p>
        </w:tc>
        <w:tc>
          <w:tcPr>
            <w:tcW w:w="2338" w:type="dxa"/>
          </w:tcPr>
          <w:p w14:paraId="339A38C6" w14:textId="77777777" w:rsidR="00311194" w:rsidRPr="00311194" w:rsidRDefault="00311194" w:rsidP="00975E64">
            <w:pPr>
              <w:rPr>
                <w:sz w:val="24"/>
                <w:szCs w:val="24"/>
                <w:lang w:val="en-US"/>
              </w:rPr>
            </w:pPr>
            <w:r w:rsidRPr="00311194">
              <w:rPr>
                <w:sz w:val="24"/>
                <w:szCs w:val="24"/>
                <w:lang w:val="en-US"/>
              </w:rPr>
              <w:t>SSIM</w:t>
            </w:r>
          </w:p>
        </w:tc>
        <w:tc>
          <w:tcPr>
            <w:tcW w:w="2338" w:type="dxa"/>
          </w:tcPr>
          <w:p w14:paraId="3E80D886" w14:textId="77777777" w:rsidR="00311194" w:rsidRPr="00311194" w:rsidRDefault="00311194" w:rsidP="00975E64">
            <w:pPr>
              <w:rPr>
                <w:sz w:val="24"/>
                <w:szCs w:val="24"/>
                <w:lang w:val="en-US"/>
              </w:rPr>
            </w:pPr>
            <w:r w:rsidRPr="00311194">
              <w:rPr>
                <w:sz w:val="24"/>
                <w:szCs w:val="24"/>
              </w:rPr>
              <w:t>Δ</w:t>
            </w:r>
            <w:r w:rsidRPr="00311194">
              <w:rPr>
                <w:sz w:val="24"/>
                <w:szCs w:val="24"/>
                <w:lang w:val="en-US"/>
              </w:rPr>
              <w:t>E (avg)</w:t>
            </w:r>
          </w:p>
        </w:tc>
      </w:tr>
      <w:tr w:rsidR="00311194" w:rsidRPr="00311194" w14:paraId="099185E1" w14:textId="77777777">
        <w:tc>
          <w:tcPr>
            <w:tcW w:w="2337" w:type="dxa"/>
          </w:tcPr>
          <w:p w14:paraId="34772934" w14:textId="77777777" w:rsidR="00311194" w:rsidRPr="00311194" w:rsidRDefault="00311194" w:rsidP="00975E64">
            <w:pPr>
              <w:rPr>
                <w:sz w:val="24"/>
                <w:szCs w:val="24"/>
                <w:lang w:val="en-US"/>
              </w:rPr>
            </w:pPr>
            <w:r w:rsidRPr="00311194">
              <w:rPr>
                <w:sz w:val="24"/>
                <w:szCs w:val="24"/>
                <w:lang w:val="en-US"/>
              </w:rPr>
              <w:t xml:space="preserve">Mosaic - Mean RGB                       </w:t>
            </w:r>
          </w:p>
        </w:tc>
        <w:tc>
          <w:tcPr>
            <w:tcW w:w="2337" w:type="dxa"/>
          </w:tcPr>
          <w:p w14:paraId="5A748A54" w14:textId="77777777" w:rsidR="00311194" w:rsidRPr="00311194" w:rsidRDefault="00311194" w:rsidP="00975E64">
            <w:pPr>
              <w:rPr>
                <w:sz w:val="24"/>
                <w:szCs w:val="24"/>
                <w:lang w:val="en-US"/>
              </w:rPr>
            </w:pPr>
            <w:r w:rsidRPr="00311194">
              <w:rPr>
                <w:sz w:val="24"/>
                <w:szCs w:val="24"/>
                <w:lang w:val="en-US"/>
              </w:rPr>
              <w:t>11.531</w:t>
            </w:r>
          </w:p>
        </w:tc>
        <w:tc>
          <w:tcPr>
            <w:tcW w:w="2338" w:type="dxa"/>
          </w:tcPr>
          <w:p w14:paraId="43EB9B92" w14:textId="77777777" w:rsidR="00311194" w:rsidRPr="00311194" w:rsidRDefault="00311194" w:rsidP="00975E64">
            <w:pPr>
              <w:rPr>
                <w:sz w:val="24"/>
                <w:szCs w:val="24"/>
                <w:lang w:val="en-US"/>
              </w:rPr>
            </w:pPr>
            <w:r w:rsidRPr="00311194">
              <w:rPr>
                <w:sz w:val="24"/>
                <w:szCs w:val="24"/>
                <w:lang w:val="en-US"/>
              </w:rPr>
              <w:t>0.117</w:t>
            </w:r>
          </w:p>
        </w:tc>
        <w:tc>
          <w:tcPr>
            <w:tcW w:w="2338" w:type="dxa"/>
          </w:tcPr>
          <w:p w14:paraId="40BC0ED3" w14:textId="77777777" w:rsidR="00311194" w:rsidRPr="00311194" w:rsidRDefault="00311194" w:rsidP="00975E64">
            <w:pPr>
              <w:rPr>
                <w:sz w:val="24"/>
                <w:szCs w:val="24"/>
                <w:lang w:val="en-US"/>
              </w:rPr>
            </w:pPr>
            <w:r w:rsidRPr="00311194">
              <w:rPr>
                <w:sz w:val="24"/>
                <w:szCs w:val="24"/>
                <w:lang w:val="en-US"/>
              </w:rPr>
              <w:t>19.010</w:t>
            </w:r>
          </w:p>
        </w:tc>
      </w:tr>
      <w:tr w:rsidR="00311194" w:rsidRPr="00311194" w14:paraId="6F755969" w14:textId="77777777">
        <w:tc>
          <w:tcPr>
            <w:tcW w:w="2337" w:type="dxa"/>
          </w:tcPr>
          <w:p w14:paraId="2EC9B852" w14:textId="77777777" w:rsidR="00311194" w:rsidRPr="00311194" w:rsidRDefault="00311194" w:rsidP="00975E64">
            <w:pPr>
              <w:rPr>
                <w:sz w:val="24"/>
                <w:szCs w:val="24"/>
                <w:lang w:val="en-US"/>
              </w:rPr>
            </w:pPr>
            <w:r w:rsidRPr="00311194">
              <w:rPr>
                <w:sz w:val="24"/>
                <w:szCs w:val="24"/>
                <w:lang w:val="en-US"/>
              </w:rPr>
              <w:t xml:space="preserve">Mosaic - HSV Histogram                   </w:t>
            </w:r>
          </w:p>
        </w:tc>
        <w:tc>
          <w:tcPr>
            <w:tcW w:w="2337" w:type="dxa"/>
          </w:tcPr>
          <w:p w14:paraId="0BB0E261" w14:textId="77777777" w:rsidR="00311194" w:rsidRPr="00311194" w:rsidRDefault="00311194" w:rsidP="00975E64">
            <w:pPr>
              <w:rPr>
                <w:sz w:val="24"/>
                <w:szCs w:val="24"/>
                <w:lang w:val="en-US"/>
              </w:rPr>
            </w:pPr>
            <w:r w:rsidRPr="00311194">
              <w:rPr>
                <w:sz w:val="24"/>
                <w:szCs w:val="24"/>
                <w:lang w:val="en-US"/>
              </w:rPr>
              <w:t>10.022</w:t>
            </w:r>
          </w:p>
        </w:tc>
        <w:tc>
          <w:tcPr>
            <w:tcW w:w="2338" w:type="dxa"/>
          </w:tcPr>
          <w:p w14:paraId="1BE96CBF" w14:textId="77777777" w:rsidR="00311194" w:rsidRPr="00311194" w:rsidRDefault="00311194" w:rsidP="00975E64">
            <w:pPr>
              <w:rPr>
                <w:sz w:val="24"/>
                <w:szCs w:val="24"/>
                <w:lang w:val="en-US"/>
              </w:rPr>
            </w:pPr>
            <w:r w:rsidRPr="00311194">
              <w:rPr>
                <w:sz w:val="24"/>
                <w:szCs w:val="24"/>
                <w:lang w:val="en-US"/>
              </w:rPr>
              <w:t>0.145</w:t>
            </w:r>
          </w:p>
        </w:tc>
        <w:tc>
          <w:tcPr>
            <w:tcW w:w="2338" w:type="dxa"/>
          </w:tcPr>
          <w:p w14:paraId="64FD9621" w14:textId="77777777" w:rsidR="00311194" w:rsidRPr="00311194" w:rsidRDefault="00311194" w:rsidP="00975E64">
            <w:pPr>
              <w:rPr>
                <w:sz w:val="24"/>
                <w:szCs w:val="24"/>
                <w:lang w:val="en-US"/>
              </w:rPr>
            </w:pPr>
            <w:r w:rsidRPr="00311194">
              <w:rPr>
                <w:sz w:val="24"/>
                <w:szCs w:val="24"/>
                <w:lang w:val="en-US"/>
              </w:rPr>
              <w:t>22.124</w:t>
            </w:r>
          </w:p>
        </w:tc>
      </w:tr>
      <w:tr w:rsidR="00311194" w:rsidRPr="00311194" w14:paraId="0AEFFB38" w14:textId="77777777">
        <w:tc>
          <w:tcPr>
            <w:tcW w:w="2337" w:type="dxa"/>
          </w:tcPr>
          <w:p w14:paraId="03F400CB" w14:textId="77777777" w:rsidR="00311194" w:rsidRPr="00311194" w:rsidRDefault="00311194" w:rsidP="00975E64">
            <w:pPr>
              <w:rPr>
                <w:sz w:val="24"/>
                <w:szCs w:val="24"/>
                <w:lang w:val="en-US"/>
              </w:rPr>
            </w:pPr>
            <w:r w:rsidRPr="00311194">
              <w:rPr>
                <w:sz w:val="24"/>
                <w:szCs w:val="24"/>
                <w:lang w:val="en-US"/>
              </w:rPr>
              <w:lastRenderedPageBreak/>
              <w:t>Mosaic - Combined (</w:t>
            </w:r>
            <w:proofErr w:type="spellStart"/>
            <w:r w:rsidRPr="00311194">
              <w:rPr>
                <w:sz w:val="24"/>
                <w:szCs w:val="24"/>
                <w:lang w:val="en-US"/>
              </w:rPr>
              <w:t>RGB+HSV+</w:t>
            </w:r>
            <w:proofErr w:type="gramStart"/>
            <w:r w:rsidRPr="00311194">
              <w:rPr>
                <w:sz w:val="24"/>
                <w:szCs w:val="24"/>
                <w:lang w:val="en-US"/>
              </w:rPr>
              <w:t>Adjust</w:t>
            </w:r>
            <w:proofErr w:type="spellEnd"/>
            <w:r w:rsidRPr="00311194">
              <w:rPr>
                <w:sz w:val="24"/>
                <w:szCs w:val="24"/>
                <w:lang w:val="en-US"/>
              </w:rPr>
              <w:t xml:space="preserve">)   </w:t>
            </w:r>
            <w:proofErr w:type="gramEnd"/>
            <w:r w:rsidRPr="00311194">
              <w:rPr>
                <w:sz w:val="24"/>
                <w:szCs w:val="24"/>
                <w:lang w:val="en-US"/>
              </w:rPr>
              <w:t xml:space="preserve">   </w:t>
            </w:r>
          </w:p>
        </w:tc>
        <w:tc>
          <w:tcPr>
            <w:tcW w:w="2337" w:type="dxa"/>
          </w:tcPr>
          <w:p w14:paraId="42CF11BC" w14:textId="77777777" w:rsidR="00311194" w:rsidRPr="00311194" w:rsidRDefault="00311194" w:rsidP="00975E64">
            <w:pPr>
              <w:rPr>
                <w:sz w:val="24"/>
                <w:szCs w:val="24"/>
                <w:lang w:val="en-US"/>
              </w:rPr>
            </w:pPr>
            <w:r w:rsidRPr="00311194">
              <w:rPr>
                <w:sz w:val="24"/>
                <w:szCs w:val="24"/>
                <w:lang w:val="en-US"/>
              </w:rPr>
              <w:t>11.622</w:t>
            </w:r>
          </w:p>
        </w:tc>
        <w:tc>
          <w:tcPr>
            <w:tcW w:w="2338" w:type="dxa"/>
          </w:tcPr>
          <w:p w14:paraId="1CE836A9" w14:textId="77777777" w:rsidR="00311194" w:rsidRPr="00311194" w:rsidRDefault="00311194" w:rsidP="00975E64">
            <w:pPr>
              <w:rPr>
                <w:sz w:val="24"/>
                <w:szCs w:val="24"/>
                <w:lang w:val="en-US"/>
              </w:rPr>
            </w:pPr>
            <w:r w:rsidRPr="00311194">
              <w:rPr>
                <w:sz w:val="24"/>
                <w:szCs w:val="24"/>
                <w:lang w:val="en-US"/>
              </w:rPr>
              <w:t>0.131</w:t>
            </w:r>
          </w:p>
        </w:tc>
        <w:tc>
          <w:tcPr>
            <w:tcW w:w="2338" w:type="dxa"/>
          </w:tcPr>
          <w:p w14:paraId="1385B150" w14:textId="77777777" w:rsidR="00311194" w:rsidRPr="00311194" w:rsidRDefault="00311194" w:rsidP="00975E64">
            <w:pPr>
              <w:rPr>
                <w:sz w:val="24"/>
                <w:szCs w:val="24"/>
                <w:lang w:val="en-US"/>
              </w:rPr>
            </w:pPr>
            <w:r w:rsidRPr="00311194">
              <w:rPr>
                <w:sz w:val="24"/>
                <w:szCs w:val="24"/>
                <w:lang w:val="en-US"/>
              </w:rPr>
              <w:t>18.411</w:t>
            </w:r>
          </w:p>
        </w:tc>
      </w:tr>
      <w:bookmarkEnd w:id="2"/>
    </w:tbl>
    <w:p w14:paraId="25B9FC25" w14:textId="660B9497" w:rsidR="00311194" w:rsidRDefault="00311194" w:rsidP="00311194">
      <w:pPr>
        <w:rPr>
          <w:sz w:val="24"/>
          <w:szCs w:val="24"/>
          <w:lang w:val="en-US"/>
        </w:rPr>
      </w:pPr>
    </w:p>
    <w:p w14:paraId="45A05838" w14:textId="77777777" w:rsidR="00311194" w:rsidRPr="00311194" w:rsidRDefault="00311194" w:rsidP="00311194">
      <w:pPr>
        <w:rPr>
          <w:sz w:val="24"/>
          <w:szCs w:val="24"/>
          <w:lang w:val="en-US"/>
        </w:rPr>
      </w:pPr>
      <w:r w:rsidRPr="00311194">
        <w:rPr>
          <w:sz w:val="24"/>
          <w:szCs w:val="24"/>
          <w:lang w:val="en-US"/>
        </w:rPr>
        <w:t>Best PSNR: Mosaic - Combined (</w:t>
      </w:r>
      <w:proofErr w:type="spellStart"/>
      <w:r w:rsidRPr="00311194">
        <w:rPr>
          <w:sz w:val="24"/>
          <w:szCs w:val="24"/>
          <w:lang w:val="en-US"/>
        </w:rPr>
        <w:t>RGB+HSV+Adjust</w:t>
      </w:r>
      <w:proofErr w:type="spellEnd"/>
      <w:r w:rsidRPr="00311194">
        <w:rPr>
          <w:sz w:val="24"/>
          <w:szCs w:val="24"/>
          <w:lang w:val="en-US"/>
        </w:rPr>
        <w:t>)</w:t>
      </w:r>
    </w:p>
    <w:p w14:paraId="33652B18" w14:textId="77777777" w:rsidR="00311194" w:rsidRPr="00311194" w:rsidRDefault="00311194" w:rsidP="00311194">
      <w:pPr>
        <w:rPr>
          <w:sz w:val="24"/>
          <w:szCs w:val="24"/>
          <w:lang w:val="en-US"/>
        </w:rPr>
      </w:pPr>
      <w:r w:rsidRPr="00311194">
        <w:rPr>
          <w:sz w:val="24"/>
          <w:szCs w:val="24"/>
          <w:lang w:val="en-US"/>
        </w:rPr>
        <w:t>Best SSIM: Mosaic - HSV Histogram</w:t>
      </w:r>
    </w:p>
    <w:p w14:paraId="7642B33D" w14:textId="4B330DE3" w:rsidR="00311194" w:rsidRDefault="00311194" w:rsidP="00311194">
      <w:pPr>
        <w:rPr>
          <w:sz w:val="24"/>
          <w:szCs w:val="24"/>
          <w:lang w:val="en-US"/>
        </w:rPr>
      </w:pPr>
      <w:r w:rsidRPr="00311194">
        <w:rPr>
          <w:sz w:val="24"/>
          <w:szCs w:val="24"/>
          <w:lang w:val="en-US"/>
        </w:rPr>
        <w:t>Best Color Match (lowest ΔE): Mosaic - Combined (</w:t>
      </w:r>
      <w:proofErr w:type="spellStart"/>
      <w:r w:rsidRPr="00311194">
        <w:rPr>
          <w:sz w:val="24"/>
          <w:szCs w:val="24"/>
          <w:lang w:val="en-US"/>
        </w:rPr>
        <w:t>RGB+HSV+Adjust</w:t>
      </w:r>
      <w:proofErr w:type="spellEnd"/>
      <w:r w:rsidRPr="00311194">
        <w:rPr>
          <w:sz w:val="24"/>
          <w:szCs w:val="24"/>
          <w:lang w:val="en-US"/>
        </w:rPr>
        <w:t>)</w:t>
      </w:r>
    </w:p>
    <w:p w14:paraId="5E1AA482" w14:textId="77777777" w:rsidR="00311194" w:rsidRDefault="00311194" w:rsidP="00311194">
      <w:pPr>
        <w:rPr>
          <w:sz w:val="24"/>
          <w:szCs w:val="24"/>
          <w:lang w:val="en-US"/>
        </w:rPr>
      </w:pPr>
    </w:p>
    <w:p w14:paraId="2DACFFD4" w14:textId="3EF1B21B" w:rsidR="00311194" w:rsidRDefault="00311194" w:rsidP="00311194">
      <w:pPr>
        <w:rPr>
          <w:sz w:val="24"/>
          <w:szCs w:val="24"/>
          <w:lang w:val="en-US"/>
        </w:rPr>
      </w:pPr>
      <w:r>
        <w:rPr>
          <w:noProof/>
          <w:sz w:val="24"/>
          <w:szCs w:val="24"/>
          <w:lang w:val="en-US"/>
        </w:rPr>
        <w:drawing>
          <wp:inline distT="0" distB="0" distL="0" distR="0" wp14:anchorId="5F2D064A" wp14:editId="594A97BD">
            <wp:extent cx="5943600" cy="2038350"/>
            <wp:effectExtent l="0" t="0" r="0" b="0"/>
            <wp:docPr id="12070864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60CDF3C8" w14:textId="77777777" w:rsidR="009224E6" w:rsidRPr="009224E6" w:rsidRDefault="009224E6" w:rsidP="009224E6">
      <w:r w:rsidRPr="009224E6">
        <w:rPr>
          <w:sz w:val="24"/>
          <w:szCs w:val="24"/>
        </w:rPr>
        <w:t>A simple vista parece s</w:t>
      </w:r>
      <w:r>
        <w:rPr>
          <w:sz w:val="24"/>
          <w:szCs w:val="24"/>
        </w:rPr>
        <w:t xml:space="preserve">er la opción obtenida por HSV un poco menos precisa, sin embargo, según el indicador de SSIM se trata de la mejor opción, </w:t>
      </w:r>
    </w:p>
    <w:p w14:paraId="337E6612" w14:textId="74C4A618" w:rsidR="009224E6" w:rsidRDefault="009224E6" w:rsidP="009224E6">
      <w:pPr>
        <w:rPr>
          <w:sz w:val="24"/>
          <w:szCs w:val="24"/>
        </w:rPr>
      </w:pPr>
      <w:r>
        <w:rPr>
          <w:sz w:val="24"/>
          <w:szCs w:val="24"/>
        </w:rPr>
        <w:t>¿Por qué pasa esto?</w:t>
      </w:r>
    </w:p>
    <w:p w14:paraId="4D04DE57" w14:textId="580E3119" w:rsidR="009224E6" w:rsidRPr="009224E6" w:rsidRDefault="009224E6" w:rsidP="009224E6">
      <w:pPr>
        <w:rPr>
          <w:sz w:val="24"/>
          <w:szCs w:val="24"/>
        </w:rPr>
      </w:pPr>
      <w:r w:rsidRPr="009224E6">
        <w:rPr>
          <w:sz w:val="28"/>
          <w:szCs w:val="28"/>
        </w:rPr>
        <w:br/>
      </w:r>
      <w:r w:rsidRPr="009224E6">
        <w:rPr>
          <w:sz w:val="24"/>
          <w:szCs w:val="24"/>
        </w:rPr>
        <w:t xml:space="preserve">El método HSV puede haber elegido </w:t>
      </w:r>
      <w:proofErr w:type="spellStart"/>
      <w:r w:rsidRPr="009224E6">
        <w:rPr>
          <w:sz w:val="24"/>
          <w:szCs w:val="24"/>
        </w:rPr>
        <w:t>thumbnails</w:t>
      </w:r>
      <w:proofErr w:type="spellEnd"/>
      <w:r w:rsidRPr="009224E6">
        <w:rPr>
          <w:sz w:val="24"/>
          <w:szCs w:val="24"/>
        </w:rPr>
        <w:t xml:space="preserve"> con </w:t>
      </w:r>
      <w:r w:rsidRPr="009224E6">
        <w:rPr>
          <w:b/>
          <w:bCs/>
          <w:sz w:val="24"/>
          <w:szCs w:val="24"/>
        </w:rPr>
        <w:t>patrones de luminancia o textura</w:t>
      </w:r>
      <w:r w:rsidRPr="009224E6">
        <w:rPr>
          <w:sz w:val="24"/>
          <w:szCs w:val="24"/>
        </w:rPr>
        <w:t xml:space="preserve"> más parecidos al bloque original, aunque con </w:t>
      </w:r>
      <w:r w:rsidRPr="009224E6">
        <w:rPr>
          <w:b/>
          <w:bCs/>
          <w:sz w:val="24"/>
          <w:szCs w:val="24"/>
        </w:rPr>
        <w:t>colores incorrectos</w:t>
      </w:r>
      <w:r w:rsidRPr="009224E6">
        <w:rPr>
          <w:sz w:val="24"/>
          <w:szCs w:val="24"/>
        </w:rPr>
        <w:t>.</w:t>
      </w:r>
    </w:p>
    <w:p w14:paraId="4ED28B9E" w14:textId="77777777" w:rsidR="009224E6" w:rsidRPr="009224E6" w:rsidRDefault="009224E6" w:rsidP="009224E6">
      <w:pPr>
        <w:rPr>
          <w:sz w:val="24"/>
          <w:szCs w:val="24"/>
        </w:rPr>
      </w:pPr>
      <w:r w:rsidRPr="009224E6">
        <w:rPr>
          <w:sz w:val="24"/>
          <w:szCs w:val="24"/>
        </w:rPr>
        <w:t>Visualmente, nuestro cerebro penaliza el error de color mucho más que SSIM, que sólo ve que las “formas” o “relieves” son parecidos.</w:t>
      </w:r>
    </w:p>
    <w:p w14:paraId="7E430855" w14:textId="77777777" w:rsidR="009224E6" w:rsidRDefault="009224E6" w:rsidP="009224E6">
      <w:pPr>
        <w:rPr>
          <w:sz w:val="24"/>
          <w:szCs w:val="24"/>
        </w:rPr>
      </w:pPr>
      <w:r w:rsidRPr="009224E6">
        <w:rPr>
          <w:sz w:val="24"/>
          <w:szCs w:val="24"/>
        </w:rPr>
        <w:t>Por eso parece peor a ojo, pero matemáticamente “más estructuralmente similar”.</w:t>
      </w:r>
    </w:p>
    <w:p w14:paraId="1A0A081B" w14:textId="77777777" w:rsidR="009224E6" w:rsidRDefault="009224E6" w:rsidP="009224E6">
      <w:pPr>
        <w:rPr>
          <w:sz w:val="24"/>
          <w:szCs w:val="24"/>
        </w:rPr>
      </w:pPr>
    </w:p>
    <w:p w14:paraId="424BDF48" w14:textId="67A65759" w:rsidR="009224E6" w:rsidRDefault="009224E6" w:rsidP="009224E6">
      <w:pPr>
        <w:rPr>
          <w:sz w:val="24"/>
          <w:szCs w:val="24"/>
        </w:rPr>
      </w:pPr>
      <w:proofErr w:type="gramStart"/>
      <w:r>
        <w:rPr>
          <w:sz w:val="24"/>
          <w:szCs w:val="24"/>
        </w:rPr>
        <w:t>Finalmente</w:t>
      </w:r>
      <w:proofErr w:type="gramEnd"/>
      <w:r>
        <w:rPr>
          <w:sz w:val="24"/>
          <w:szCs w:val="24"/>
        </w:rPr>
        <w:t xml:space="preserve"> Según el indicador </w:t>
      </w:r>
      <w:r w:rsidRPr="009224E6">
        <w:rPr>
          <w:sz w:val="24"/>
          <w:szCs w:val="24"/>
        </w:rPr>
        <w:t>ΔE</w:t>
      </w:r>
      <w:r>
        <w:rPr>
          <w:sz w:val="24"/>
          <w:szCs w:val="24"/>
        </w:rPr>
        <w:t xml:space="preserve"> El método combinado logró la mayor similitud con la imagen base este busca compararla fidelidad cromática y de esta manera es un índice que puede </w:t>
      </w:r>
      <w:proofErr w:type="spellStart"/>
      <w:r>
        <w:rPr>
          <w:sz w:val="24"/>
          <w:szCs w:val="24"/>
        </w:rPr>
        <w:t>estár</w:t>
      </w:r>
      <w:proofErr w:type="spellEnd"/>
      <w:r>
        <w:rPr>
          <w:sz w:val="24"/>
          <w:szCs w:val="24"/>
        </w:rPr>
        <w:t xml:space="preserve"> correctamente ligado a que se vea más parecido.</w:t>
      </w:r>
      <w:r>
        <w:rPr>
          <w:sz w:val="24"/>
          <w:szCs w:val="24"/>
        </w:rPr>
        <w:br/>
      </w:r>
      <w:r>
        <w:rPr>
          <w:sz w:val="24"/>
          <w:szCs w:val="24"/>
        </w:rPr>
        <w:br/>
      </w:r>
    </w:p>
    <w:p w14:paraId="3098717B" w14:textId="77777777" w:rsidR="00E75CA1" w:rsidRDefault="009224E6" w:rsidP="009224E6">
      <w:pPr>
        <w:rPr>
          <w:sz w:val="24"/>
          <w:szCs w:val="24"/>
        </w:rPr>
      </w:pPr>
      <w:r>
        <w:rPr>
          <w:sz w:val="24"/>
          <w:szCs w:val="24"/>
        </w:rPr>
        <w:t>Conclusiones:</w:t>
      </w:r>
      <w:r>
        <w:rPr>
          <w:sz w:val="24"/>
          <w:szCs w:val="24"/>
        </w:rPr>
        <w:br/>
      </w:r>
    </w:p>
    <w:p w14:paraId="2BE67BEC" w14:textId="40578D62" w:rsidR="00E75CA1" w:rsidRPr="00E75CA1" w:rsidRDefault="00E75CA1" w:rsidP="00E75CA1">
      <w:pPr>
        <w:pStyle w:val="Prrafodelista"/>
        <w:numPr>
          <w:ilvl w:val="0"/>
          <w:numId w:val="8"/>
        </w:numPr>
        <w:rPr>
          <w:sz w:val="24"/>
          <w:szCs w:val="24"/>
        </w:rPr>
      </w:pPr>
      <w:r w:rsidRPr="00E75CA1">
        <w:rPr>
          <w:sz w:val="24"/>
          <w:szCs w:val="24"/>
        </w:rPr>
        <w:lastRenderedPageBreak/>
        <w:t xml:space="preserve"> </w:t>
      </w:r>
      <w:r w:rsidRPr="00E75CA1">
        <w:rPr>
          <w:b/>
          <w:bCs/>
          <w:sz w:val="24"/>
          <w:szCs w:val="24"/>
        </w:rPr>
        <w:t>Compresión de imágenes con DHT</w:t>
      </w:r>
    </w:p>
    <w:p w14:paraId="442CE0E1" w14:textId="02B1FDBA" w:rsidR="00E75CA1" w:rsidRPr="00E75CA1" w:rsidRDefault="00E75CA1" w:rsidP="00E75CA1">
      <w:pPr>
        <w:numPr>
          <w:ilvl w:val="0"/>
          <w:numId w:val="5"/>
        </w:numPr>
        <w:rPr>
          <w:sz w:val="24"/>
          <w:szCs w:val="24"/>
        </w:rPr>
      </w:pPr>
      <w:r w:rsidRPr="00E75CA1">
        <w:rPr>
          <w:sz w:val="24"/>
          <w:szCs w:val="24"/>
        </w:rPr>
        <w:t xml:space="preserve">El método de compresión implementado a partir de la DHT demostró ser eficaz </w:t>
      </w:r>
      <w:r>
        <w:rPr>
          <w:sz w:val="24"/>
          <w:szCs w:val="24"/>
        </w:rPr>
        <w:t>al conseguir comprimir la imagen sin perdidas de calidad visibles</w:t>
      </w:r>
    </w:p>
    <w:p w14:paraId="08BBF0E8" w14:textId="248D07DD" w:rsidR="00E75CA1" w:rsidRPr="00E75CA1" w:rsidRDefault="00E75CA1" w:rsidP="00E75CA1">
      <w:pPr>
        <w:numPr>
          <w:ilvl w:val="0"/>
          <w:numId w:val="5"/>
        </w:numPr>
        <w:rPr>
          <w:sz w:val="24"/>
          <w:szCs w:val="24"/>
        </w:rPr>
      </w:pPr>
      <w:r w:rsidRPr="00E75CA1">
        <w:rPr>
          <w:sz w:val="24"/>
          <w:szCs w:val="24"/>
        </w:rPr>
        <w:t xml:space="preserve">Los experimentos aleatorios con distintos parámetros de </w:t>
      </w:r>
      <m:oMath>
        <m:r>
          <w:rPr>
            <w:rFonts w:ascii="Cambria Math" w:hAnsi="Cambria Math"/>
            <w:sz w:val="24"/>
            <w:szCs w:val="24"/>
          </w:rPr>
          <m:t>a</m:t>
        </m:r>
      </m:oMath>
      <w:r w:rsidRPr="00E75CA1">
        <w:rPr>
          <w:sz w:val="24"/>
          <w:szCs w:val="24"/>
        </w:rPr>
        <w:t xml:space="preserve">y </w:t>
      </w:r>
      <m:oMath>
        <m:r>
          <w:rPr>
            <w:rFonts w:ascii="Cambria Math" w:hAnsi="Cambria Math"/>
            <w:sz w:val="24"/>
            <w:szCs w:val="24"/>
          </w:rPr>
          <m:t>b</m:t>
        </m:r>
      </m:oMath>
      <w:r w:rsidRPr="00E75CA1">
        <w:rPr>
          <w:sz w:val="24"/>
          <w:szCs w:val="24"/>
        </w:rPr>
        <w:t>permitieron identificar configuraciones que superan al estándar JPEG en términos de PSNR, manteniendo una relación de compresión similar o incluso mejor.</w:t>
      </w:r>
      <w:r>
        <w:rPr>
          <w:sz w:val="24"/>
          <w:szCs w:val="24"/>
        </w:rPr>
        <w:t xml:space="preserve"> Es importante resaltar que esta fue una de las maneras posibles para encontrar una matriz Q, para próximos experimentos recomendaría probar con una prueba aleatoria para muchas más gamas de valores que los que permite una ecuación de la forma </w:t>
      </w:r>
      <m:oMath>
        <m:r>
          <w:rPr>
            <w:rFonts w:ascii="Cambria Math" w:hAnsi="Cambria Math"/>
            <w:sz w:val="24"/>
            <w:szCs w:val="24"/>
          </w:rPr>
          <m:t>Q(i,j)=a+b(i+j)</m:t>
        </m:r>
      </m:oMath>
      <w:r w:rsidRPr="00E75CA1">
        <w:rPr>
          <w:sz w:val="24"/>
          <w:szCs w:val="24"/>
        </w:rPr>
        <w:t>.</w:t>
      </w:r>
      <w:r>
        <w:rPr>
          <w:sz w:val="24"/>
          <w:szCs w:val="24"/>
        </w:rPr>
        <w:t xml:space="preserve"> </w:t>
      </w:r>
    </w:p>
    <w:p w14:paraId="2D15AD9A" w14:textId="77777777" w:rsidR="00E75CA1" w:rsidRPr="00E75CA1" w:rsidRDefault="00E75CA1" w:rsidP="00E75CA1">
      <w:pPr>
        <w:numPr>
          <w:ilvl w:val="0"/>
          <w:numId w:val="5"/>
        </w:numPr>
        <w:rPr>
          <w:sz w:val="24"/>
          <w:szCs w:val="24"/>
        </w:rPr>
      </w:pPr>
      <w:r w:rsidRPr="00E75CA1">
        <w:rPr>
          <w:sz w:val="24"/>
          <w:szCs w:val="24"/>
        </w:rPr>
        <w:t>Esto muestra que la estructura clásica de cuantificación tipo JPEG no es necesariamente óptima para todas las imágenes, y que ajustes adaptativos de los coeficientes pueden mejorar la fidelidad visual sin aumentar el tamaño del archivo.</w:t>
      </w:r>
    </w:p>
    <w:p w14:paraId="33B1C510" w14:textId="6DA931B1" w:rsidR="00E75CA1" w:rsidRPr="00E75CA1" w:rsidRDefault="00E75CA1" w:rsidP="00E75CA1">
      <w:pPr>
        <w:pStyle w:val="Prrafodelista"/>
        <w:numPr>
          <w:ilvl w:val="0"/>
          <w:numId w:val="8"/>
        </w:numPr>
        <w:rPr>
          <w:sz w:val="24"/>
          <w:szCs w:val="24"/>
        </w:rPr>
      </w:pPr>
      <w:r w:rsidRPr="00E75CA1">
        <w:rPr>
          <w:b/>
          <w:bCs/>
          <w:sz w:val="24"/>
          <w:szCs w:val="24"/>
        </w:rPr>
        <w:t>Clasificación de imágenes (MNIST)</w:t>
      </w:r>
    </w:p>
    <w:p w14:paraId="45E1C1AA" w14:textId="77777777" w:rsidR="00E75CA1" w:rsidRPr="00E75CA1" w:rsidRDefault="00E75CA1" w:rsidP="00E75CA1">
      <w:pPr>
        <w:numPr>
          <w:ilvl w:val="0"/>
          <w:numId w:val="6"/>
        </w:numPr>
        <w:rPr>
          <w:sz w:val="24"/>
          <w:szCs w:val="24"/>
        </w:rPr>
      </w:pPr>
      <w:r w:rsidRPr="00E75CA1">
        <w:rPr>
          <w:sz w:val="24"/>
          <w:szCs w:val="24"/>
        </w:rPr>
        <w:t xml:space="preserve">Entre los modelos probados (KNN, Árbol de Decisión y SVM), el SVM con </w:t>
      </w:r>
      <w:proofErr w:type="spellStart"/>
      <w:r w:rsidRPr="00E75CA1">
        <w:rPr>
          <w:sz w:val="24"/>
          <w:szCs w:val="24"/>
        </w:rPr>
        <w:t>kernel</w:t>
      </w:r>
      <w:proofErr w:type="spellEnd"/>
      <w:r w:rsidRPr="00E75CA1">
        <w:rPr>
          <w:sz w:val="24"/>
          <w:szCs w:val="24"/>
        </w:rPr>
        <w:t xml:space="preserve"> RBF ofreció el mejor desempeño, alcanzando una precisión media de 98.9 % y la menor desviación estándar.</w:t>
      </w:r>
    </w:p>
    <w:p w14:paraId="00CF8236" w14:textId="77777777" w:rsidR="00E75CA1" w:rsidRPr="00E75CA1" w:rsidRDefault="00E75CA1" w:rsidP="00E75CA1">
      <w:pPr>
        <w:numPr>
          <w:ilvl w:val="0"/>
          <w:numId w:val="6"/>
        </w:numPr>
        <w:rPr>
          <w:sz w:val="24"/>
          <w:szCs w:val="24"/>
        </w:rPr>
      </w:pPr>
      <w:r w:rsidRPr="00E75CA1">
        <w:rPr>
          <w:sz w:val="24"/>
          <w:szCs w:val="24"/>
        </w:rPr>
        <w:t>La aplicación del descriptor HOG permitió mejorar ligeramente los resultados, evidenciando que la extracción de características estructurales aporta información más relevante que los valores de píxeles crudos.</w:t>
      </w:r>
    </w:p>
    <w:p w14:paraId="33C2F0DD" w14:textId="5E93EFF4" w:rsidR="00E75CA1" w:rsidRPr="00E75CA1" w:rsidRDefault="00E75CA1" w:rsidP="00E75CA1">
      <w:pPr>
        <w:numPr>
          <w:ilvl w:val="0"/>
          <w:numId w:val="6"/>
        </w:numPr>
        <w:rPr>
          <w:sz w:val="24"/>
          <w:szCs w:val="24"/>
        </w:rPr>
      </w:pPr>
      <w:r>
        <w:rPr>
          <w:sz w:val="24"/>
          <w:szCs w:val="24"/>
        </w:rPr>
        <w:t>En general se puede afirmar que HOG tiende a mejorar el rendimiento a la hora de analizar imágenes al brindar características estructurales que aporta una información importante al modelo</w:t>
      </w:r>
      <w:r w:rsidRPr="00E75CA1">
        <w:rPr>
          <w:sz w:val="24"/>
          <w:szCs w:val="24"/>
        </w:rPr>
        <w:t>.</w:t>
      </w:r>
    </w:p>
    <w:p w14:paraId="589F1E4F" w14:textId="321F1659" w:rsidR="00E75CA1" w:rsidRPr="00E75CA1" w:rsidRDefault="00E75CA1" w:rsidP="00E75CA1">
      <w:pPr>
        <w:pStyle w:val="Prrafodelista"/>
        <w:numPr>
          <w:ilvl w:val="0"/>
          <w:numId w:val="8"/>
        </w:numPr>
        <w:rPr>
          <w:sz w:val="24"/>
          <w:szCs w:val="24"/>
        </w:rPr>
      </w:pPr>
      <w:r w:rsidRPr="00E75CA1">
        <w:rPr>
          <w:b/>
          <w:bCs/>
          <w:sz w:val="24"/>
          <w:szCs w:val="24"/>
        </w:rPr>
        <w:t>Mosaico de imágenes</w:t>
      </w:r>
    </w:p>
    <w:p w14:paraId="6B5AA1BD" w14:textId="77777777" w:rsidR="00E75CA1" w:rsidRPr="00E75CA1" w:rsidRDefault="00E75CA1" w:rsidP="00E75CA1">
      <w:pPr>
        <w:numPr>
          <w:ilvl w:val="0"/>
          <w:numId w:val="7"/>
        </w:numPr>
        <w:rPr>
          <w:sz w:val="24"/>
          <w:szCs w:val="24"/>
        </w:rPr>
      </w:pPr>
      <w:r w:rsidRPr="00E75CA1">
        <w:rPr>
          <w:sz w:val="24"/>
          <w:szCs w:val="24"/>
        </w:rPr>
        <w:t xml:space="preserve">De los tres enfoques probados, el método Combinado (RGB + HSV + </w:t>
      </w:r>
      <w:proofErr w:type="spellStart"/>
      <w:r w:rsidRPr="00E75CA1">
        <w:rPr>
          <w:sz w:val="24"/>
          <w:szCs w:val="24"/>
        </w:rPr>
        <w:t>Adjust</w:t>
      </w:r>
      <w:proofErr w:type="spellEnd"/>
      <w:r w:rsidRPr="00E75CA1">
        <w:rPr>
          <w:sz w:val="24"/>
          <w:szCs w:val="24"/>
        </w:rPr>
        <w:t>) ofreció el mejor compromiso global entre fidelidad cromática (menor ΔE), estructura (SSIM) y relación de color (PSNR).</w:t>
      </w:r>
    </w:p>
    <w:p w14:paraId="7565C546" w14:textId="5CB548AD" w:rsidR="009224E6" w:rsidRPr="009224E6" w:rsidRDefault="00E75CA1" w:rsidP="009224E6">
      <w:pPr>
        <w:numPr>
          <w:ilvl w:val="0"/>
          <w:numId w:val="7"/>
        </w:numPr>
        <w:rPr>
          <w:sz w:val="24"/>
          <w:szCs w:val="24"/>
        </w:rPr>
      </w:pPr>
      <w:r>
        <w:rPr>
          <w:sz w:val="24"/>
          <w:szCs w:val="24"/>
        </w:rPr>
        <w:t>En este caso HIV consiguió un SSIM alto, pero visualmente no logra tan buena similitud como los otros dos métodos, puede deberse a que se enfoca demasiado en la estructura local.</w:t>
      </w:r>
      <w:r w:rsidR="009224E6" w:rsidRPr="00E75CA1">
        <w:rPr>
          <w:sz w:val="24"/>
          <w:szCs w:val="24"/>
        </w:rPr>
        <w:br/>
      </w:r>
    </w:p>
    <w:p w14:paraId="6966CC5C" w14:textId="6CA3A035" w:rsidR="009224E6" w:rsidRPr="009224E6" w:rsidRDefault="009224E6" w:rsidP="00311194">
      <w:pPr>
        <w:rPr>
          <w:sz w:val="24"/>
          <w:szCs w:val="24"/>
        </w:rPr>
      </w:pPr>
    </w:p>
    <w:p w14:paraId="4758A4B0" w14:textId="0D2B232B" w:rsidR="009224E6" w:rsidRPr="009224E6" w:rsidRDefault="009224E6" w:rsidP="00311194">
      <w:pPr>
        <w:rPr>
          <w:sz w:val="24"/>
          <w:szCs w:val="24"/>
        </w:rPr>
      </w:pPr>
    </w:p>
    <w:sectPr w:rsidR="009224E6" w:rsidRPr="009224E6" w:rsidSect="00CB22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564F8"/>
    <w:multiLevelType w:val="hybridMultilevel"/>
    <w:tmpl w:val="312E08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8FD11FC"/>
    <w:multiLevelType w:val="multilevel"/>
    <w:tmpl w:val="4172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C4B1B"/>
    <w:multiLevelType w:val="hybridMultilevel"/>
    <w:tmpl w:val="2020BFD8"/>
    <w:lvl w:ilvl="0" w:tplc="2D962DBE">
      <w:start w:val="3"/>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0D15044"/>
    <w:multiLevelType w:val="multilevel"/>
    <w:tmpl w:val="0E2C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811FF2"/>
    <w:multiLevelType w:val="multilevel"/>
    <w:tmpl w:val="A1CC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9570AA"/>
    <w:multiLevelType w:val="multilevel"/>
    <w:tmpl w:val="D4E0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4B73AD"/>
    <w:multiLevelType w:val="hybridMultilevel"/>
    <w:tmpl w:val="666487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B980549"/>
    <w:multiLevelType w:val="hybridMultilevel"/>
    <w:tmpl w:val="666487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729571765">
    <w:abstractNumId w:val="7"/>
  </w:num>
  <w:num w:numId="2" w16cid:durableId="2087678697">
    <w:abstractNumId w:val="2"/>
  </w:num>
  <w:num w:numId="3" w16cid:durableId="2044555097">
    <w:abstractNumId w:val="6"/>
  </w:num>
  <w:num w:numId="4" w16cid:durableId="549458512">
    <w:abstractNumId w:val="1"/>
  </w:num>
  <w:num w:numId="5" w16cid:durableId="1514687506">
    <w:abstractNumId w:val="4"/>
  </w:num>
  <w:num w:numId="6" w16cid:durableId="1256942089">
    <w:abstractNumId w:val="3"/>
  </w:num>
  <w:num w:numId="7" w16cid:durableId="1339041657">
    <w:abstractNumId w:val="5"/>
  </w:num>
  <w:num w:numId="8" w16cid:durableId="1369333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83E"/>
    <w:rsid w:val="000D6CB6"/>
    <w:rsid w:val="001679AD"/>
    <w:rsid w:val="001749BA"/>
    <w:rsid w:val="0021307C"/>
    <w:rsid w:val="00226039"/>
    <w:rsid w:val="00253D0F"/>
    <w:rsid w:val="0025503B"/>
    <w:rsid w:val="00311194"/>
    <w:rsid w:val="0055583E"/>
    <w:rsid w:val="005632E0"/>
    <w:rsid w:val="006F2A2C"/>
    <w:rsid w:val="007A448E"/>
    <w:rsid w:val="007A7F70"/>
    <w:rsid w:val="00815462"/>
    <w:rsid w:val="008A3D32"/>
    <w:rsid w:val="009224E6"/>
    <w:rsid w:val="00A66216"/>
    <w:rsid w:val="00B3104D"/>
    <w:rsid w:val="00BD5FFE"/>
    <w:rsid w:val="00CB22D8"/>
    <w:rsid w:val="00E75CA1"/>
    <w:rsid w:val="00EB14F4"/>
    <w:rsid w:val="00EB52C5"/>
    <w:rsid w:val="00EC2F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D8F5D"/>
  <w15:chartTrackingRefBased/>
  <w15:docId w15:val="{CFB13D81-0987-4579-891A-6FB460449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8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558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5583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5583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5583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5583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5583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5583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5583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583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5583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5583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5583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5583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5583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5583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5583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5583E"/>
    <w:rPr>
      <w:rFonts w:eastAsiaTheme="majorEastAsia" w:cstheme="majorBidi"/>
      <w:color w:val="272727" w:themeColor="text1" w:themeTint="D8"/>
    </w:rPr>
  </w:style>
  <w:style w:type="paragraph" w:styleId="Ttulo">
    <w:name w:val="Title"/>
    <w:basedOn w:val="Normal"/>
    <w:next w:val="Normal"/>
    <w:link w:val="TtuloCar"/>
    <w:uiPriority w:val="10"/>
    <w:qFormat/>
    <w:rsid w:val="005558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5583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5583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5583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5583E"/>
    <w:pPr>
      <w:spacing w:before="160"/>
      <w:jc w:val="center"/>
    </w:pPr>
    <w:rPr>
      <w:i/>
      <w:iCs/>
      <w:color w:val="404040" w:themeColor="text1" w:themeTint="BF"/>
    </w:rPr>
  </w:style>
  <w:style w:type="character" w:customStyle="1" w:styleId="CitaCar">
    <w:name w:val="Cita Car"/>
    <w:basedOn w:val="Fuentedeprrafopredeter"/>
    <w:link w:val="Cita"/>
    <w:uiPriority w:val="29"/>
    <w:rsid w:val="0055583E"/>
    <w:rPr>
      <w:i/>
      <w:iCs/>
      <w:color w:val="404040" w:themeColor="text1" w:themeTint="BF"/>
    </w:rPr>
  </w:style>
  <w:style w:type="paragraph" w:styleId="Prrafodelista">
    <w:name w:val="List Paragraph"/>
    <w:basedOn w:val="Normal"/>
    <w:uiPriority w:val="34"/>
    <w:qFormat/>
    <w:rsid w:val="0055583E"/>
    <w:pPr>
      <w:ind w:left="720"/>
      <w:contextualSpacing/>
    </w:pPr>
  </w:style>
  <w:style w:type="character" w:styleId="nfasisintenso">
    <w:name w:val="Intense Emphasis"/>
    <w:basedOn w:val="Fuentedeprrafopredeter"/>
    <w:uiPriority w:val="21"/>
    <w:qFormat/>
    <w:rsid w:val="0055583E"/>
    <w:rPr>
      <w:i/>
      <w:iCs/>
      <w:color w:val="0F4761" w:themeColor="accent1" w:themeShade="BF"/>
    </w:rPr>
  </w:style>
  <w:style w:type="paragraph" w:styleId="Citadestacada">
    <w:name w:val="Intense Quote"/>
    <w:basedOn w:val="Normal"/>
    <w:next w:val="Normal"/>
    <w:link w:val="CitadestacadaCar"/>
    <w:uiPriority w:val="30"/>
    <w:qFormat/>
    <w:rsid w:val="005558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5583E"/>
    <w:rPr>
      <w:i/>
      <w:iCs/>
      <w:color w:val="0F4761" w:themeColor="accent1" w:themeShade="BF"/>
    </w:rPr>
  </w:style>
  <w:style w:type="character" w:styleId="Referenciaintensa">
    <w:name w:val="Intense Reference"/>
    <w:basedOn w:val="Fuentedeprrafopredeter"/>
    <w:uiPriority w:val="32"/>
    <w:qFormat/>
    <w:rsid w:val="0055583E"/>
    <w:rPr>
      <w:b/>
      <w:bCs/>
      <w:smallCaps/>
      <w:color w:val="0F4761" w:themeColor="accent1" w:themeShade="BF"/>
      <w:spacing w:val="5"/>
    </w:rPr>
  </w:style>
  <w:style w:type="table" w:styleId="Tablaconcuadrcula">
    <w:name w:val="Table Grid"/>
    <w:basedOn w:val="Tablanormal"/>
    <w:uiPriority w:val="39"/>
    <w:rsid w:val="00311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224E6"/>
    <w:rPr>
      <w:rFonts w:ascii="Times New Roman" w:hAnsi="Times New Roman" w:cs="Times New Roman"/>
      <w:sz w:val="24"/>
      <w:szCs w:val="24"/>
    </w:rPr>
  </w:style>
  <w:style w:type="character" w:styleId="Textodelmarcadordeposicin">
    <w:name w:val="Placeholder Text"/>
    <w:basedOn w:val="Fuentedeprrafopredeter"/>
    <w:uiPriority w:val="99"/>
    <w:semiHidden/>
    <w:rsid w:val="00E75CA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170</TotalTime>
  <Pages>10</Pages>
  <Words>1894</Words>
  <Characters>10417</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Alfaro Castillo</dc:creator>
  <cp:keywords/>
  <dc:description/>
  <cp:lastModifiedBy>Jose Miguel Alfaro Castillo</cp:lastModifiedBy>
  <cp:revision>2</cp:revision>
  <dcterms:created xsi:type="dcterms:W3CDTF">2025-10-14T11:34:00Z</dcterms:created>
  <dcterms:modified xsi:type="dcterms:W3CDTF">2025-10-14T14:30:00Z</dcterms:modified>
</cp:coreProperties>
</file>